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9467BA1" w:rsidR="001E41F3" w:rsidRPr="00F728A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728A5">
        <w:rPr>
          <w:b/>
          <w:noProof/>
          <w:sz w:val="24"/>
          <w:lang w:val="en-US"/>
        </w:rPr>
        <w:t>3GPP TSG-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TSG/WGRef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SA WG4</w:t>
      </w:r>
      <w:r w:rsidR="008F3789">
        <w:rPr>
          <w:b/>
          <w:noProof/>
          <w:sz w:val="24"/>
        </w:rPr>
        <w:fldChar w:fldCharType="end"/>
      </w:r>
      <w:r w:rsidR="00C66BA2" w:rsidRPr="00F728A5">
        <w:rPr>
          <w:b/>
          <w:noProof/>
          <w:sz w:val="24"/>
          <w:lang w:val="en-US"/>
        </w:rPr>
        <w:t xml:space="preserve"> </w:t>
      </w:r>
      <w:r w:rsidRPr="00F728A5">
        <w:rPr>
          <w:b/>
          <w:noProof/>
          <w:sz w:val="24"/>
          <w:lang w:val="en-US"/>
        </w:rPr>
        <w:t>Meeting #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MtgSeq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11</w:t>
      </w:r>
      <w:r w:rsidR="003B73B9">
        <w:rPr>
          <w:b/>
          <w:noProof/>
          <w:sz w:val="24"/>
          <w:lang w:val="en-US"/>
        </w:rPr>
        <w:t>4</w:t>
      </w:r>
      <w:r w:rsidR="008F3789">
        <w:fldChar w:fldCharType="end"/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MtgTitle  \* MERGEFORMAT </w:instrText>
      </w:r>
      <w:r w:rsidR="008F3789">
        <w:fldChar w:fldCharType="separate"/>
      </w:r>
      <w:r w:rsidR="00493935" w:rsidRPr="00F728A5">
        <w:rPr>
          <w:b/>
          <w:noProof/>
          <w:sz w:val="24"/>
          <w:lang w:val="en-US"/>
        </w:rPr>
        <w:t>-e</w:t>
      </w:r>
      <w:r w:rsidR="008F3789">
        <w:rPr>
          <w:b/>
          <w:noProof/>
          <w:sz w:val="24"/>
        </w:rPr>
        <w:fldChar w:fldCharType="end"/>
      </w:r>
      <w:r w:rsidRPr="00F728A5">
        <w:rPr>
          <w:b/>
          <w:i/>
          <w:noProof/>
          <w:sz w:val="28"/>
          <w:lang w:val="en-US"/>
        </w:rPr>
        <w:tab/>
      </w:r>
      <w:r w:rsidR="008F3789">
        <w:fldChar w:fldCharType="begin"/>
      </w:r>
      <w:r w:rsidR="008F3789" w:rsidRPr="00F728A5">
        <w:rPr>
          <w:lang w:val="en-US"/>
        </w:rPr>
        <w:instrText xml:space="preserve"> DOCPROPERTY  Tdoc#  \* MERGEFORMAT </w:instrText>
      </w:r>
      <w:r w:rsidR="008F3789">
        <w:fldChar w:fldCharType="separate"/>
      </w:r>
      <w:r w:rsidR="00F728A5" w:rsidRPr="00F728A5">
        <w:rPr>
          <w:b/>
          <w:i/>
          <w:noProof/>
          <w:sz w:val="28"/>
          <w:lang w:val="en-US"/>
        </w:rPr>
        <w:t>S4-210</w:t>
      </w:r>
      <w:r w:rsidR="00276C48">
        <w:rPr>
          <w:b/>
          <w:i/>
          <w:noProof/>
          <w:sz w:val="28"/>
          <w:lang w:val="en-US"/>
        </w:rPr>
        <w:t>795</w:t>
      </w:r>
      <w:r w:rsidR="008F3789">
        <w:rPr>
          <w:b/>
          <w:i/>
          <w:noProof/>
          <w:sz w:val="28"/>
        </w:rPr>
        <w:fldChar w:fldCharType="end"/>
      </w:r>
    </w:p>
    <w:p w14:paraId="7CB45193" w14:textId="6386403A" w:rsidR="001E41F3" w:rsidRDefault="008F37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493935">
        <w:rPr>
          <w:lang w:val="en-US"/>
        </w:rPr>
        <w:instrText xml:space="preserve"> DOCPROPERTY  Location  \* MERGEFORMAT </w:instrText>
      </w:r>
      <w:r>
        <w:fldChar w:fldCharType="separate"/>
      </w:r>
      <w:r w:rsidR="0049393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3B73B9">
          <w:rPr>
            <w:b/>
            <w:noProof/>
            <w:sz w:val="24"/>
          </w:rPr>
          <w:t>May</w:t>
        </w:r>
        <w:r w:rsidR="000646EA">
          <w:rPr>
            <w:b/>
            <w:noProof/>
            <w:sz w:val="24"/>
          </w:rPr>
          <w:t xml:space="preserve"> </w:t>
        </w:r>
        <w:r w:rsidR="003B73B9">
          <w:rPr>
            <w:b/>
            <w:noProof/>
            <w:sz w:val="24"/>
          </w:rPr>
          <w:t>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B73B9">
          <w:rPr>
            <w:b/>
            <w:noProof/>
            <w:sz w:val="24"/>
          </w:rPr>
          <w:t>28</w:t>
        </w:r>
        <w:r w:rsidR="000646EA">
          <w:rPr>
            <w:b/>
            <w:noProof/>
            <w:sz w:val="24"/>
          </w:rPr>
          <w:t>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A7321BF" w:rsidR="001E41F3" w:rsidRDefault="000C25C0">
            <w:pPr>
              <w:pStyle w:val="CRCoverPage"/>
              <w:spacing w:after="0"/>
              <w:jc w:val="center"/>
              <w:rPr>
                <w:noProof/>
              </w:rPr>
            </w:pPr>
            <w:r w:rsidRPr="000C25C0">
              <w:rPr>
                <w:b/>
                <w:noProof/>
                <w:sz w:val="32"/>
                <w:highlight w:val="yellow"/>
                <w:lang w:eastAsia="ko-KR"/>
              </w:rPr>
              <w:t>D</w:t>
            </w:r>
            <w:r w:rsidRPr="000C25C0">
              <w:rPr>
                <w:rFonts w:hint="eastAsia"/>
                <w:b/>
                <w:noProof/>
                <w:sz w:val="32"/>
                <w:highlight w:val="yellow"/>
                <w:lang w:eastAsia="ko-KR"/>
              </w:rPr>
              <w:t>raft</w:t>
            </w:r>
            <w:r>
              <w:rPr>
                <w:rFonts w:hint="eastAsia"/>
                <w:b/>
                <w:noProof/>
                <w:sz w:val="32"/>
                <w:lang w:eastAsia="ko-KR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164EF0" w:rsidR="001E41F3" w:rsidRPr="00410371" w:rsidRDefault="0013502E" w:rsidP="000C25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28A5">
                <w:rPr>
                  <w:b/>
                  <w:noProof/>
                  <w:sz w:val="28"/>
                </w:rPr>
                <w:t>26.</w:t>
              </w:r>
              <w:r w:rsidR="000C25C0">
                <w:rPr>
                  <w:b/>
                  <w:noProof/>
                  <w:sz w:val="28"/>
                </w:rPr>
                <w:t>223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1B16EC" w:rsidR="001E41F3" w:rsidRPr="00410371" w:rsidRDefault="00EC351E" w:rsidP="003B73B9">
            <w:pPr>
              <w:pStyle w:val="CRCoverPage"/>
              <w:spacing w:after="0"/>
              <w:rPr>
                <w:noProof/>
              </w:rPr>
            </w:pPr>
            <w:r w:rsidRPr="003B73B9">
              <w:rPr>
                <w:highlight w:val="yellow"/>
              </w:rPr>
              <w:fldChar w:fldCharType="begin"/>
            </w:r>
            <w:r w:rsidRPr="003B73B9">
              <w:rPr>
                <w:highlight w:val="yellow"/>
              </w:rPr>
              <w:instrText xml:space="preserve"> DOCPROPERTY  Cr#  \* MERGEFORMAT </w:instrText>
            </w:r>
            <w:r w:rsidRPr="003B73B9">
              <w:rPr>
                <w:highlight w:val="yellow"/>
              </w:rPr>
              <w:fldChar w:fldCharType="separate"/>
            </w:r>
            <w:r w:rsidR="003B73B9" w:rsidRPr="003B73B9">
              <w:rPr>
                <w:b/>
                <w:noProof/>
                <w:sz w:val="28"/>
                <w:highlight w:val="yellow"/>
              </w:rPr>
              <w:t>XXXX</w:t>
            </w:r>
            <w:r w:rsidRPr="003B73B9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4FA419" w:rsidR="001E41F3" w:rsidRPr="00410371" w:rsidRDefault="003B73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E29A80" w:rsidR="001E41F3" w:rsidRPr="00410371" w:rsidRDefault="0013502E" w:rsidP="00F92C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C7CF7">
                <w:rPr>
                  <w:b/>
                  <w:noProof/>
                  <w:sz w:val="28"/>
                </w:rPr>
                <w:t>1</w:t>
              </w:r>
              <w:r w:rsidR="00F92CD2">
                <w:rPr>
                  <w:b/>
                  <w:noProof/>
                  <w:sz w:val="28"/>
                </w:rPr>
                <w:t>5</w:t>
              </w:r>
              <w:r w:rsidR="003C7CF7">
                <w:rPr>
                  <w:b/>
                  <w:noProof/>
                  <w:sz w:val="28"/>
                </w:rPr>
                <w:t>.</w:t>
              </w:r>
              <w:r w:rsidR="00F92CD2">
                <w:rPr>
                  <w:b/>
                  <w:noProof/>
                  <w:sz w:val="28"/>
                </w:rPr>
                <w:t>1</w:t>
              </w:r>
              <w:r w:rsidR="003C7CF7">
                <w:rPr>
                  <w:b/>
                  <w:noProof/>
                  <w:sz w:val="28"/>
                </w:rPr>
                <w:t>.</w:t>
              </w:r>
              <w:r w:rsidR="003B73B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CC5CA4" w:rsidR="00F25D98" w:rsidRDefault="003A0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0AFF42" w:rsidR="00F25D98" w:rsidRDefault="003A02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4CC9D1" w:rsidR="001E41F3" w:rsidRDefault="0013502E" w:rsidP="000C25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7303C">
                <w:t>IETF Reference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E74E23" w:rsidR="001E41F3" w:rsidRDefault="003B73B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 Electronics Co., Ltd.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D18D9" w:rsidR="001E41F3" w:rsidRDefault="0013502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2B08">
                <w:rPr>
                  <w:noProof/>
                </w:rP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C10CD7" w:rsidR="001E41F3" w:rsidRDefault="000C25C0">
            <w:pPr>
              <w:pStyle w:val="CRCoverPage"/>
              <w:spacing w:after="0"/>
              <w:ind w:left="100"/>
              <w:rPr>
                <w:noProof/>
              </w:rPr>
            </w:pPr>
            <w:r>
              <w:t>IMS_TELEP_S4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25566D" w:rsidR="001E41F3" w:rsidRDefault="0013502E" w:rsidP="003B73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A02F7">
                <w:rPr>
                  <w:noProof/>
                </w:rPr>
                <w:t>2021-</w:t>
              </w:r>
              <w:r w:rsidR="00992C67">
                <w:rPr>
                  <w:noProof/>
                </w:rPr>
                <w:t>0</w:t>
              </w:r>
              <w:r w:rsidR="003B73B9">
                <w:rPr>
                  <w:noProof/>
                </w:rPr>
                <w:t>5</w:t>
              </w:r>
              <w:r w:rsidR="00992C67">
                <w:rPr>
                  <w:noProof/>
                </w:rPr>
                <w:t>-</w:t>
              </w:r>
              <w:r w:rsidR="003B73B9">
                <w:rPr>
                  <w:noProof/>
                </w:rPr>
                <w:t>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C77993" w:rsidR="001E41F3" w:rsidRPr="00EE260B" w:rsidRDefault="0038617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E50D7" w:rsidR="001E41F3" w:rsidRDefault="0013502E" w:rsidP="00F92C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77255">
                <w:rPr>
                  <w:noProof/>
                </w:rPr>
                <w:t>Rel-</w:t>
              </w:r>
              <w:r w:rsidR="003F4C02">
                <w:rPr>
                  <w:noProof/>
                </w:rPr>
                <w:t>1</w:t>
              </w:r>
              <w:r w:rsidR="00F92CD2">
                <w:rPr>
                  <w:noProof/>
                </w:rPr>
                <w:t>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AFA4CD" w:rsidR="001E41F3" w:rsidRDefault="00C03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IETF Internet Drafts are referenced and IETF has now published those documents </w:t>
            </w:r>
            <w:r w:rsidR="00B55397">
              <w:rPr>
                <w:noProof/>
              </w:rPr>
              <w:t>with</w:t>
            </w:r>
            <w:r>
              <w:rPr>
                <w:noProof/>
              </w:rPr>
              <w:t xml:space="preserve"> RFC</w:t>
            </w:r>
            <w:r w:rsidR="00B55397">
              <w:rPr>
                <w:noProof/>
              </w:rPr>
              <w:t xml:space="preserve"> status</w:t>
            </w:r>
            <w:r w:rsidR="00537D9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177B3E" w:rsidR="001E41F3" w:rsidRDefault="0083339B" w:rsidP="000C2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A468E">
              <w:rPr>
                <w:noProof/>
              </w:rPr>
              <w:t xml:space="preserve"> set of </w:t>
            </w:r>
            <w:r w:rsidR="00480D7D">
              <w:rPr>
                <w:noProof/>
              </w:rPr>
              <w:t>referenced document identification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changed </w:t>
            </w:r>
            <w:r w:rsidR="00480D7D">
              <w:rPr>
                <w:noProof/>
              </w:rPr>
              <w:t>from Internet Draft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to </w:t>
            </w:r>
            <w:r w:rsidR="007A468E">
              <w:rPr>
                <w:noProof/>
              </w:rPr>
              <w:t>RFCs</w:t>
            </w:r>
            <w:r w:rsidR="000C25C0">
              <w:rPr>
                <w:noProof/>
              </w:rPr>
              <w:t xml:space="preserve"> and text referencing specific cluase number of Internet Drafts are updated.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520378" w:rsidR="001E41F3" w:rsidRDefault="00EA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 r</w:t>
            </w:r>
            <w:r w:rsidR="007A468E">
              <w:rPr>
                <w:noProof/>
              </w:rPr>
              <w:t>eferences will be obsolete</w:t>
            </w:r>
            <w:r w:rsidR="00537D9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B5BE4E" w:rsidR="001E41F3" w:rsidRDefault="00ED1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DB5954">
              <w:rPr>
                <w:noProof/>
              </w:rPr>
              <w:t>, 4.1, 4.2, 8.2</w:t>
            </w:r>
            <w:r w:rsidR="0077079F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27A94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C55A81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DDF6E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344E7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48AB60" w:rsidR="00EE2190" w:rsidRDefault="001731FA" w:rsidP="00276C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F728A5">
              <w:rPr>
                <w:noProof/>
              </w:rPr>
              <w:t>4-210</w:t>
            </w:r>
            <w:r w:rsidR="00276C48">
              <w:rPr>
                <w:noProof/>
              </w:rPr>
              <w:t>795</w:t>
            </w:r>
            <w:r w:rsidR="00F728A5">
              <w:rPr>
                <w:noProof/>
              </w:rPr>
              <w:t xml:space="preserve"> Initial version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C793" w14:textId="72293C23" w:rsidR="00B64819" w:rsidRDefault="00B64819" w:rsidP="00B64819">
      <w:pPr>
        <w:pStyle w:val="2"/>
        <w:ind w:left="0" w:firstLine="0"/>
        <w:jc w:val="center"/>
      </w:pPr>
      <w:r>
        <w:rPr>
          <w:highlight w:val="yellow"/>
        </w:rPr>
        <w:lastRenderedPageBreak/>
        <w:t xml:space="preserve">*** Start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2F9C09FE" w14:textId="77777777" w:rsidR="00F92CD2" w:rsidRPr="00761DB8" w:rsidRDefault="00F92CD2" w:rsidP="00F92CD2">
      <w:pPr>
        <w:pStyle w:val="1"/>
      </w:pPr>
      <w:bookmarkStart w:id="1" w:name="_Toc517281718"/>
      <w:r w:rsidRPr="00761DB8">
        <w:t>2</w:t>
      </w:r>
      <w:r w:rsidRPr="00761DB8">
        <w:tab/>
        <w:t>References</w:t>
      </w:r>
      <w:bookmarkEnd w:id="1"/>
    </w:p>
    <w:p w14:paraId="10382321" w14:textId="77777777" w:rsidR="00F92CD2" w:rsidRPr="00761DB8" w:rsidRDefault="00F92CD2" w:rsidP="00F92CD2">
      <w:pPr>
        <w:ind w:left="567"/>
      </w:pPr>
      <w:r w:rsidRPr="00761DB8">
        <w:t>The following documents contain provisions which, through reference in this text, constitute provisions of the present document.</w:t>
      </w:r>
    </w:p>
    <w:p w14:paraId="54A851E6" w14:textId="77777777" w:rsidR="00F92CD2" w:rsidRPr="00761DB8" w:rsidRDefault="00F92CD2" w:rsidP="00F92CD2">
      <w:pPr>
        <w:pStyle w:val="B1"/>
      </w:pPr>
      <w:r w:rsidRPr="00761DB8">
        <w:t>-</w:t>
      </w:r>
      <w:r w:rsidRPr="00761DB8">
        <w:tab/>
        <w:t>References are either specific (identified by date of publication, edition number, version number, etc.) or non</w:t>
      </w:r>
      <w:r w:rsidRPr="00761DB8">
        <w:noBreakHyphen/>
        <w:t>specific.</w:t>
      </w:r>
    </w:p>
    <w:p w14:paraId="585AC523" w14:textId="77777777" w:rsidR="00F92CD2" w:rsidRPr="00761DB8" w:rsidRDefault="00F92CD2" w:rsidP="00F92CD2">
      <w:pPr>
        <w:pStyle w:val="B1"/>
      </w:pPr>
      <w:r w:rsidRPr="00761DB8">
        <w:t>-</w:t>
      </w:r>
      <w:r w:rsidRPr="00761DB8">
        <w:tab/>
        <w:t>For a specific reference, subsequent revisions do not apply.</w:t>
      </w:r>
    </w:p>
    <w:p w14:paraId="2D49AEBA" w14:textId="77777777" w:rsidR="00F92CD2" w:rsidRPr="00761DB8" w:rsidRDefault="00F92CD2" w:rsidP="00F92CD2">
      <w:pPr>
        <w:pStyle w:val="B1"/>
      </w:pPr>
      <w:r w:rsidRPr="00761DB8">
        <w:t>-</w:t>
      </w:r>
      <w:r w:rsidRPr="00761DB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1DB8">
        <w:rPr>
          <w:i/>
        </w:rPr>
        <w:t xml:space="preserve"> in the same Release as the present document</w:t>
      </w:r>
      <w:r w:rsidRPr="00761DB8">
        <w:t>.</w:t>
      </w:r>
    </w:p>
    <w:p w14:paraId="7EC0D555" w14:textId="77777777" w:rsidR="00F92CD2" w:rsidRPr="00761DB8" w:rsidRDefault="00F92CD2" w:rsidP="00F92CD2">
      <w:pPr>
        <w:pStyle w:val="EX"/>
        <w:ind w:left="1418" w:hanging="1134"/>
      </w:pPr>
      <w:r w:rsidRPr="00761DB8">
        <w:t>[1]</w:t>
      </w:r>
      <w:r w:rsidRPr="00761DB8">
        <w:tab/>
        <w:t>3GPP TR 21.905: "Vocabulary for 3GPP Specifications".</w:t>
      </w:r>
    </w:p>
    <w:p w14:paraId="46C50DD2" w14:textId="77777777" w:rsidR="00F92CD2" w:rsidRPr="00761DB8" w:rsidRDefault="00F92CD2" w:rsidP="00F92CD2">
      <w:pPr>
        <w:pStyle w:val="EX"/>
        <w:ind w:left="1418" w:hanging="1134"/>
        <w:rPr>
          <w:szCs w:val="24"/>
        </w:rPr>
      </w:pPr>
      <w:r w:rsidRPr="00761DB8">
        <w:t>[2]</w:t>
      </w:r>
      <w:r w:rsidRPr="00761DB8">
        <w:tab/>
      </w:r>
      <w:r w:rsidRPr="00761DB8">
        <w:rPr>
          <w:szCs w:val="24"/>
        </w:rPr>
        <w:t>3GPP TS 26.114: "IP Multimedia Subsystem (IMS); Multimedia telephony; Media handling and interaction".</w:t>
      </w:r>
    </w:p>
    <w:p w14:paraId="10B01984" w14:textId="77777777" w:rsidR="00F92CD2" w:rsidRPr="00761DB8" w:rsidRDefault="00F92CD2" w:rsidP="00F92CD2">
      <w:pPr>
        <w:pStyle w:val="EX"/>
        <w:ind w:left="1418" w:hanging="1134"/>
        <w:rPr>
          <w:szCs w:val="24"/>
        </w:rPr>
      </w:pPr>
      <w:r w:rsidRPr="00761DB8">
        <w:t>[3]</w:t>
      </w:r>
      <w:r w:rsidRPr="00761DB8">
        <w:tab/>
      </w:r>
      <w:r w:rsidRPr="00761DB8">
        <w:rPr>
          <w:szCs w:val="24"/>
        </w:rPr>
        <w:t>3GPP TS 22.228: "Service requirements for the Internet Protocol (IP) multimedia core network subsystem (IMS); Stage 1".</w:t>
      </w:r>
    </w:p>
    <w:p w14:paraId="4ECFA9D4" w14:textId="77777777" w:rsidR="00F92CD2" w:rsidRPr="00761DB8" w:rsidRDefault="00F92CD2" w:rsidP="00F92CD2">
      <w:pPr>
        <w:pStyle w:val="EX"/>
        <w:ind w:left="1418" w:hanging="1134"/>
      </w:pPr>
      <w:r w:rsidRPr="00761DB8">
        <w:t>[4]</w:t>
      </w:r>
      <w:r w:rsidRPr="00761DB8">
        <w:tab/>
      </w:r>
      <w:r w:rsidRPr="00761DB8">
        <w:rPr>
          <w:spacing w:val="6"/>
        </w:rPr>
        <w:t xml:space="preserve">3GPP TS 24.229: </w:t>
      </w:r>
      <w:r w:rsidRPr="00761DB8">
        <w:t>"IP multimedia call control protocol based on Session Initiation Protocol (SIP) and Session Description Protocol (SDP); Stage 3".</w:t>
      </w:r>
    </w:p>
    <w:p w14:paraId="0FB311CB" w14:textId="77777777" w:rsidR="00F92CD2" w:rsidRPr="00761DB8" w:rsidRDefault="00F92CD2" w:rsidP="00F92CD2">
      <w:pPr>
        <w:pStyle w:val="EX"/>
        <w:ind w:left="1418" w:hanging="1134"/>
      </w:pPr>
      <w:r w:rsidRPr="00761DB8">
        <w:t>[5]</w:t>
      </w:r>
      <w:r w:rsidRPr="00761DB8">
        <w:tab/>
      </w:r>
      <w:r w:rsidRPr="00761DB8">
        <w:rPr>
          <w:spacing w:val="6"/>
        </w:rPr>
        <w:t xml:space="preserve">3GPP TS 24.147: </w:t>
      </w:r>
      <w:r w:rsidRPr="00761DB8">
        <w:t>"Conferencing using the IP Multimedia (IM) Core Network (CN) subsystem; Stage 3".</w:t>
      </w:r>
    </w:p>
    <w:p w14:paraId="63BE622D" w14:textId="77777777" w:rsidR="00F92CD2" w:rsidRPr="0052479B" w:rsidRDefault="00F92CD2" w:rsidP="00F92CD2">
      <w:pPr>
        <w:pStyle w:val="EX"/>
        <w:ind w:left="1418" w:hanging="1134"/>
      </w:pPr>
      <w:r w:rsidRPr="0052479B">
        <w:t>[6]</w:t>
      </w:r>
      <w:r w:rsidRPr="0052479B">
        <w:tab/>
      </w:r>
      <w:r w:rsidRPr="0052479B">
        <w:rPr>
          <w:szCs w:val="24"/>
        </w:rPr>
        <w:t>3GPP TS 24.103: "</w:t>
      </w:r>
      <w:r w:rsidRPr="0052479B">
        <w:rPr>
          <w:szCs w:val="24"/>
          <w:lang w:eastAsia="zh-CN"/>
        </w:rPr>
        <w:t xml:space="preserve">Telepresence </w:t>
      </w:r>
      <w:r w:rsidRPr="0052479B">
        <w:rPr>
          <w:szCs w:val="24"/>
        </w:rPr>
        <w:t>using the IP Multimedia (IM) Core Network (CN) Subsystem (IMS); Stage 3".</w:t>
      </w:r>
    </w:p>
    <w:p w14:paraId="19C9327D" w14:textId="1027918E" w:rsidR="00F92CD2" w:rsidRPr="0052479B" w:rsidRDefault="00F92CD2" w:rsidP="00F92CD2">
      <w:pPr>
        <w:pStyle w:val="EX"/>
        <w:ind w:left="1418" w:hanging="1134"/>
      </w:pPr>
      <w:r w:rsidRPr="0052479B">
        <w:t>[7]</w:t>
      </w:r>
      <w:r w:rsidRPr="0052479B">
        <w:tab/>
        <w:t>IETF RFC 8845 (January 2021)</w:t>
      </w:r>
      <w:del w:id="2" w:author="Hyun-Koo Yang (Samsung)" w:date="2021-05-10T22:46:00Z">
        <w:r w:rsidRPr="0052479B" w:rsidDel="00F92CD2">
          <w:delText>:</w:delText>
        </w:r>
      </w:del>
      <w:r w:rsidRPr="0052479B">
        <w:t>: "Framework for Telepresence Multi-Stream</w:t>
      </w:r>
      <w:r w:rsidRPr="0052479B">
        <w:rPr>
          <w:rFonts w:hint="eastAsia"/>
          <w:lang w:eastAsia="zh-CN"/>
        </w:rPr>
        <w:t>s</w:t>
      </w:r>
      <w:r w:rsidRPr="0052479B">
        <w:t>".</w:t>
      </w:r>
    </w:p>
    <w:p w14:paraId="56A2AC97" w14:textId="77777777" w:rsidR="00F92CD2" w:rsidRPr="0052479B" w:rsidRDefault="00F92CD2" w:rsidP="00F92CD2">
      <w:pPr>
        <w:pStyle w:val="EX"/>
        <w:ind w:left="1418" w:hanging="1134"/>
      </w:pPr>
      <w:r w:rsidRPr="0052479B">
        <w:t>[8]</w:t>
      </w:r>
      <w:r w:rsidRPr="0052479B">
        <w:tab/>
        <w:t>IETF RFC 8850 (January 2021): "Controlling Multiple Streams for Telepresence (CLUE) Protocol Data Channel".</w:t>
      </w:r>
    </w:p>
    <w:p w14:paraId="39C40C20" w14:textId="77777777" w:rsidR="00F92CD2" w:rsidRPr="0052479B" w:rsidRDefault="00F92CD2" w:rsidP="00F92CD2">
      <w:pPr>
        <w:pStyle w:val="EX"/>
        <w:ind w:left="1418" w:hanging="1134"/>
      </w:pPr>
      <w:r w:rsidRPr="0052479B">
        <w:t>[9]</w:t>
      </w:r>
      <w:r w:rsidRPr="0052479B">
        <w:tab/>
        <w:t xml:space="preserve">IETF RFC 8848 (January 2021): "Session </w:t>
      </w:r>
      <w:proofErr w:type="spellStart"/>
      <w:r w:rsidRPr="0052479B">
        <w:t>Signaling</w:t>
      </w:r>
      <w:proofErr w:type="spellEnd"/>
      <w:r w:rsidRPr="0052479B">
        <w:t xml:space="preserve"> for Controlling Multiple Streams for Telepresence (CLUE)".</w:t>
      </w:r>
    </w:p>
    <w:p w14:paraId="3111F75A" w14:textId="77777777" w:rsidR="00F92CD2" w:rsidRPr="0052479B" w:rsidRDefault="00F92CD2" w:rsidP="00F92CD2">
      <w:pPr>
        <w:pStyle w:val="EX"/>
        <w:ind w:left="1418" w:hanging="1134"/>
      </w:pPr>
      <w:r w:rsidRPr="0052479B">
        <w:t>[10]</w:t>
      </w:r>
      <w:r w:rsidRPr="0052479B">
        <w:tab/>
        <w:t>IETF RFC 8846 (January 2021): "</w:t>
      </w:r>
      <w:r w:rsidRPr="0052479B">
        <w:rPr>
          <w:rFonts w:hint="eastAsia"/>
          <w:lang w:eastAsia="zh-CN"/>
        </w:rPr>
        <w:t xml:space="preserve">An XML Schema for the </w:t>
      </w:r>
      <w:r w:rsidRPr="0052479B">
        <w:rPr>
          <w:lang w:eastAsia="zh-CN"/>
        </w:rPr>
        <w:t>Controlling Multiple Streams for Telepresence (</w:t>
      </w:r>
      <w:r w:rsidRPr="0052479B">
        <w:rPr>
          <w:rFonts w:hint="eastAsia"/>
          <w:lang w:eastAsia="zh-CN"/>
        </w:rPr>
        <w:t>CLUE</w:t>
      </w:r>
      <w:r w:rsidRPr="0052479B">
        <w:rPr>
          <w:lang w:eastAsia="zh-CN"/>
        </w:rPr>
        <w:t>)</w:t>
      </w:r>
      <w:r w:rsidRPr="0052479B">
        <w:rPr>
          <w:rFonts w:hint="eastAsia"/>
          <w:lang w:eastAsia="zh-CN"/>
        </w:rPr>
        <w:t xml:space="preserve"> </w:t>
      </w:r>
      <w:r w:rsidRPr="0052479B">
        <w:rPr>
          <w:lang w:eastAsia="zh-CN"/>
        </w:rPr>
        <w:t>D</w:t>
      </w:r>
      <w:r w:rsidRPr="0052479B">
        <w:rPr>
          <w:rFonts w:hint="eastAsia"/>
          <w:lang w:eastAsia="zh-CN"/>
        </w:rPr>
        <w:t xml:space="preserve">ata </w:t>
      </w:r>
      <w:r w:rsidRPr="0052479B">
        <w:rPr>
          <w:lang w:eastAsia="zh-CN"/>
        </w:rPr>
        <w:t>M</w:t>
      </w:r>
      <w:r w:rsidRPr="0052479B">
        <w:rPr>
          <w:rFonts w:hint="eastAsia"/>
          <w:lang w:eastAsia="zh-CN"/>
        </w:rPr>
        <w:t>odel</w:t>
      </w:r>
      <w:r w:rsidRPr="0052479B">
        <w:t>".</w:t>
      </w:r>
    </w:p>
    <w:p w14:paraId="194AF55D" w14:textId="77777777" w:rsidR="00F92CD2" w:rsidRPr="0052479B" w:rsidRDefault="00F92CD2" w:rsidP="00F92CD2">
      <w:pPr>
        <w:pStyle w:val="EX"/>
        <w:ind w:left="1418" w:hanging="1134"/>
      </w:pPr>
      <w:r w:rsidRPr="0052479B">
        <w:t>[11]</w:t>
      </w:r>
      <w:r w:rsidRPr="0052479B">
        <w:tab/>
        <w:t>IETF RFC 8847 (January 2021): "Protocol for Controlling Multiple Streams for Telepresence (CLUE)".</w:t>
      </w:r>
    </w:p>
    <w:p w14:paraId="6BB3B711" w14:textId="77777777" w:rsidR="00F92CD2" w:rsidRPr="0052479B" w:rsidRDefault="00F92CD2" w:rsidP="00F92CD2">
      <w:pPr>
        <w:pStyle w:val="EX"/>
        <w:ind w:left="1418" w:hanging="1134"/>
      </w:pPr>
      <w:r w:rsidRPr="0052479B">
        <w:t>[12]</w:t>
      </w:r>
      <w:r w:rsidRPr="0052479B">
        <w:tab/>
        <w:t>VOID</w:t>
      </w:r>
    </w:p>
    <w:p w14:paraId="6882EF8C" w14:textId="77777777" w:rsidR="00F92CD2" w:rsidRPr="0052479B" w:rsidRDefault="00F92CD2" w:rsidP="00F92CD2">
      <w:pPr>
        <w:pStyle w:val="EX"/>
        <w:ind w:left="1418" w:hanging="1134"/>
      </w:pPr>
      <w:r w:rsidRPr="0052479B">
        <w:t>[13]</w:t>
      </w:r>
      <w:r w:rsidRPr="0052479B">
        <w:tab/>
        <w:t>IETF RFC 8841 (January 2021): "</w:t>
      </w:r>
      <w:r w:rsidRPr="0052479B">
        <w:rPr>
          <w:lang w:eastAsia="zh-CN"/>
        </w:rPr>
        <w:t>Session Description Protocol (SDP) Offer/Answer Procedures for Stream Control Transmission Protocol (SCTP) over Datagram Transport Layer Security (DTLS) Transport</w:t>
      </w:r>
      <w:r w:rsidRPr="0052479B">
        <w:t>".</w:t>
      </w:r>
    </w:p>
    <w:p w14:paraId="022CCF1D" w14:textId="77777777" w:rsidR="00F92CD2" w:rsidRPr="0052479B" w:rsidRDefault="00F92CD2" w:rsidP="00F92CD2">
      <w:pPr>
        <w:pStyle w:val="EX"/>
        <w:ind w:left="1418" w:hanging="1134"/>
      </w:pPr>
      <w:r w:rsidRPr="0052479B">
        <w:t>[14]</w:t>
      </w:r>
      <w:r w:rsidRPr="0052479B">
        <w:tab/>
        <w:t>IETF RFC 8864 (January 2021): "Negotiation Data Channels Using the Session Description Protocol (SDP)".</w:t>
      </w:r>
    </w:p>
    <w:p w14:paraId="0C124BAD" w14:textId="55B8CA23" w:rsidR="00F92CD2" w:rsidRPr="0052479B" w:rsidRDefault="00F92CD2" w:rsidP="00F92CD2">
      <w:pPr>
        <w:pStyle w:val="EX"/>
        <w:ind w:left="1418" w:hanging="1134"/>
      </w:pPr>
      <w:r w:rsidRPr="0052479B">
        <w:t>[15]</w:t>
      </w:r>
      <w:r w:rsidRPr="0052479B">
        <w:tab/>
      </w:r>
      <w:del w:id="3" w:author="Hyun-Koo Yang (Samsung)" w:date="2021-05-10T22:47:00Z">
        <w:r w:rsidRPr="0052479B" w:rsidDel="00F92CD2">
          <w:rPr>
            <w:rFonts w:hint="eastAsia"/>
            <w:lang w:eastAsia="ko-KR"/>
          </w:rPr>
          <w:delText>draft-ietf-tsvwg-sctp-dtls-encaps-09 (January 2015)</w:delText>
        </w:r>
      </w:del>
      <w:ins w:id="4" w:author="Hyun-Koo Yang (Samsung)" w:date="2021-05-10T22:47:00Z">
        <w:r>
          <w:rPr>
            <w:lang w:eastAsia="ko-KR"/>
          </w:rPr>
          <w:t>IETF RFC 8261 (November 2017)</w:t>
        </w:r>
      </w:ins>
      <w:r w:rsidRPr="0052479B">
        <w:t>: "</w:t>
      </w:r>
      <w:ins w:id="5" w:author="Hyun-Koo Yang (Samsung)" w:date="2021-05-10T22:48:00Z">
        <w:r>
          <w:t xml:space="preserve">Datagram Transport Layer </w:t>
        </w:r>
        <w:proofErr w:type="spellStart"/>
        <w:r>
          <w:t>Secuiry</w:t>
        </w:r>
        <w:proofErr w:type="spellEnd"/>
        <w:r>
          <w:t xml:space="preserve"> (</w:t>
        </w:r>
      </w:ins>
      <w:r w:rsidRPr="0052479B">
        <w:t>DTLS</w:t>
      </w:r>
      <w:ins w:id="6" w:author="Hyun-Koo Yang (Samsung)" w:date="2021-05-10T22:48:00Z">
        <w:r>
          <w:t>)</w:t>
        </w:r>
      </w:ins>
      <w:r w:rsidRPr="0052479B">
        <w:t xml:space="preserve"> Encapsulation of SCTP Packets".</w:t>
      </w:r>
    </w:p>
    <w:p w14:paraId="34EDF1E9" w14:textId="77777777" w:rsidR="00F92CD2" w:rsidRPr="0052479B" w:rsidRDefault="00F92CD2" w:rsidP="00F92CD2">
      <w:pPr>
        <w:pStyle w:val="EX"/>
        <w:ind w:left="1418" w:hanging="1134"/>
      </w:pPr>
      <w:r w:rsidRPr="0052479B">
        <w:t>[16]</w:t>
      </w:r>
      <w:r w:rsidRPr="0052479B">
        <w:tab/>
        <w:t xml:space="preserve">ITU-T Recommendation H.264 (04/2013): "Advanced video coding for generic </w:t>
      </w:r>
      <w:proofErr w:type="spellStart"/>
      <w:r w:rsidRPr="0052479B">
        <w:t>audiovisual</w:t>
      </w:r>
      <w:proofErr w:type="spellEnd"/>
      <w:r w:rsidRPr="0052479B">
        <w:t xml:space="preserve"> services".</w:t>
      </w:r>
    </w:p>
    <w:p w14:paraId="27663BBF" w14:textId="77777777" w:rsidR="00F92CD2" w:rsidRPr="0052479B" w:rsidRDefault="00F92CD2" w:rsidP="00F92CD2">
      <w:pPr>
        <w:pStyle w:val="EX"/>
        <w:ind w:left="1418" w:hanging="1134"/>
      </w:pPr>
      <w:r w:rsidRPr="0052479B">
        <w:t>[17]</w:t>
      </w:r>
      <w:r w:rsidRPr="0052479B">
        <w:tab/>
        <w:t>ITU-T Recommendation H.265 (04/2013): "High efficiency video coding".</w:t>
      </w:r>
    </w:p>
    <w:p w14:paraId="180EDD40" w14:textId="77777777" w:rsidR="00F92CD2" w:rsidRPr="0052479B" w:rsidRDefault="00F92CD2" w:rsidP="00F92CD2">
      <w:pPr>
        <w:pStyle w:val="EX"/>
        <w:ind w:left="1412" w:hanging="1128"/>
      </w:pPr>
      <w:r w:rsidRPr="0052479B">
        <w:t>[18]</w:t>
      </w:r>
      <w:r w:rsidRPr="0052479B">
        <w:tab/>
        <w:t xml:space="preserve">IETF RFC 6184 (2011): "RTP Payload Format for H.264 Video", Y.-K. Wang, R. Even, T. </w:t>
      </w:r>
      <w:proofErr w:type="spellStart"/>
      <w:r w:rsidRPr="0052479B">
        <w:t>Kristensen</w:t>
      </w:r>
      <w:proofErr w:type="spellEnd"/>
      <w:r w:rsidRPr="0052479B">
        <w:t xml:space="preserve">, R. </w:t>
      </w:r>
      <w:proofErr w:type="spellStart"/>
      <w:r w:rsidRPr="0052479B">
        <w:t>Jesup</w:t>
      </w:r>
      <w:proofErr w:type="spellEnd"/>
      <w:r w:rsidRPr="0052479B">
        <w:t>.</w:t>
      </w:r>
    </w:p>
    <w:p w14:paraId="0D4AADB1" w14:textId="77777777" w:rsidR="00F92CD2" w:rsidRPr="0052479B" w:rsidRDefault="00F92CD2" w:rsidP="00F92CD2">
      <w:pPr>
        <w:pStyle w:val="EX"/>
        <w:ind w:left="1412" w:hanging="1128"/>
      </w:pPr>
      <w:r w:rsidRPr="0052479B">
        <w:lastRenderedPageBreak/>
        <w:t>[19]</w:t>
      </w:r>
      <w:r w:rsidRPr="0052479B">
        <w:tab/>
        <w:t xml:space="preserve">IETF RFC 7798 (2016): "RTP Payload Format for High Efficiency Video Coding (HEVC)", Y.-K. Wang, Y. Sanchez, T. </w:t>
      </w:r>
      <w:proofErr w:type="spellStart"/>
      <w:r w:rsidRPr="0052479B">
        <w:t>Schierl</w:t>
      </w:r>
      <w:proofErr w:type="spellEnd"/>
      <w:r w:rsidRPr="0052479B">
        <w:t xml:space="preserve">, S. Wenger, M. M. </w:t>
      </w:r>
      <w:proofErr w:type="spellStart"/>
      <w:r w:rsidRPr="0052479B">
        <w:t>Hannuksela</w:t>
      </w:r>
      <w:proofErr w:type="spellEnd"/>
      <w:r w:rsidRPr="0052479B">
        <w:t>.</w:t>
      </w:r>
    </w:p>
    <w:p w14:paraId="04F61B6F" w14:textId="77777777" w:rsidR="00F92CD2" w:rsidRPr="0052479B" w:rsidRDefault="00F92CD2" w:rsidP="00F92CD2">
      <w:pPr>
        <w:pStyle w:val="EX"/>
        <w:ind w:left="1412" w:hanging="1128"/>
      </w:pPr>
      <w:r w:rsidRPr="0052479B">
        <w:t>[20]</w:t>
      </w:r>
      <w:r w:rsidRPr="0052479B">
        <w:tab/>
        <w:t xml:space="preserve">IETF RFC 3264 (2002): "An Offer/Answer Model with the Session Description Protocol (SDP)", J. Rosenberg and H. </w:t>
      </w:r>
      <w:proofErr w:type="spellStart"/>
      <w:r w:rsidRPr="0052479B">
        <w:t>Schulzrinne</w:t>
      </w:r>
      <w:proofErr w:type="spellEnd"/>
      <w:r w:rsidRPr="0052479B">
        <w:t>.</w:t>
      </w:r>
    </w:p>
    <w:p w14:paraId="70872F06" w14:textId="407E3CE8" w:rsidR="00F92CD2" w:rsidRPr="0052479B" w:rsidRDefault="00F92CD2" w:rsidP="00F92CD2">
      <w:pPr>
        <w:pStyle w:val="EX"/>
        <w:ind w:left="1412" w:hanging="1128"/>
        <w:rPr>
          <w:rFonts w:cs="Arial"/>
        </w:rPr>
      </w:pPr>
      <w:r w:rsidRPr="0052479B">
        <w:t>[21]</w:t>
      </w:r>
      <w:r w:rsidRPr="0052479B">
        <w:tab/>
        <w:t>IETF 8853 (January 2021)</w:t>
      </w:r>
      <w:del w:id="7" w:author="Hyun-Koo Yang (Samsung)" w:date="2021-05-10T22:49:00Z">
        <w:r w:rsidRPr="0052479B" w:rsidDel="00F92CD2">
          <w:delText xml:space="preserve">: </w:delText>
        </w:r>
        <w:r w:rsidRPr="0052479B" w:rsidDel="00F92CD2">
          <w:rPr>
            <w:rFonts w:cs="Arial"/>
          </w:rPr>
          <w:delText>"</w:delText>
        </w:r>
      </w:del>
      <w:r w:rsidRPr="0052479B">
        <w:t xml:space="preserve">: </w:t>
      </w:r>
      <w:r w:rsidRPr="0052479B">
        <w:rPr>
          <w:rFonts w:cs="Arial"/>
        </w:rPr>
        <w:t>"</w:t>
      </w:r>
      <w:r w:rsidRPr="0052479B">
        <w:t xml:space="preserve"> </w:t>
      </w:r>
      <w:r w:rsidRPr="0052479B">
        <w:rPr>
          <w:rFonts w:cs="Arial"/>
        </w:rPr>
        <w:t>Using Simulcast in Session Description Protocol (SDP) and RTP Sessions</w:t>
      </w:r>
      <w:r w:rsidRPr="0052479B">
        <w:t>"</w:t>
      </w:r>
      <w:r w:rsidRPr="0052479B">
        <w:rPr>
          <w:rFonts w:cs="Arial"/>
        </w:rPr>
        <w:t>.</w:t>
      </w:r>
    </w:p>
    <w:p w14:paraId="0D23FC7F" w14:textId="77777777" w:rsidR="00F92CD2" w:rsidRPr="0052479B" w:rsidRDefault="00F92CD2" w:rsidP="00F92CD2">
      <w:pPr>
        <w:pStyle w:val="EX"/>
        <w:ind w:left="1418" w:hanging="1134"/>
        <w:rPr>
          <w:rStyle w:val="af9"/>
          <w:rFonts w:eastAsia="SimSun"/>
          <w:b w:val="0"/>
        </w:rPr>
      </w:pPr>
      <w:r w:rsidRPr="0052479B">
        <w:rPr>
          <w:szCs w:val="24"/>
        </w:rPr>
        <w:t>[22]</w:t>
      </w:r>
      <w:r w:rsidRPr="0052479B">
        <w:rPr>
          <w:szCs w:val="24"/>
        </w:rPr>
        <w:tab/>
        <w:t xml:space="preserve">Recommendation ITU-T </w:t>
      </w:r>
      <w:r w:rsidRPr="0052479B">
        <w:rPr>
          <w:rStyle w:val="af9"/>
          <w:b w:val="0"/>
          <w:szCs w:val="24"/>
        </w:rPr>
        <w:t>H.241 (02/2012): </w:t>
      </w:r>
      <w:r w:rsidRPr="0052479B">
        <w:rPr>
          <w:rStyle w:val="af9"/>
          <w:b w:val="0"/>
        </w:rPr>
        <w:t>"</w:t>
      </w:r>
      <w:r w:rsidRPr="0052479B">
        <w:rPr>
          <w:rStyle w:val="af9"/>
          <w:b w:val="0"/>
          <w:szCs w:val="24"/>
        </w:rPr>
        <w:t>Extended video procedures and control signals for ITU-T H.300-series terminals</w:t>
      </w:r>
      <w:r w:rsidRPr="0052479B">
        <w:t xml:space="preserve"> "</w:t>
      </w:r>
      <w:r w:rsidRPr="0052479B">
        <w:rPr>
          <w:rStyle w:val="af9"/>
          <w:rFonts w:eastAsia="SimSun"/>
          <w:b w:val="0"/>
        </w:rPr>
        <w:t>.</w:t>
      </w:r>
    </w:p>
    <w:p w14:paraId="389A4105" w14:textId="77777777" w:rsidR="00F92CD2" w:rsidRPr="0052479B" w:rsidRDefault="00F92CD2" w:rsidP="00F92CD2">
      <w:pPr>
        <w:pStyle w:val="EX"/>
        <w:ind w:left="1412" w:hanging="1128"/>
      </w:pPr>
      <w:r w:rsidRPr="0052479B">
        <w:rPr>
          <w:rStyle w:val="af9"/>
          <w:b w:val="0"/>
          <w:szCs w:val="24"/>
        </w:rPr>
        <w:t>[23]</w:t>
      </w:r>
      <w:r w:rsidRPr="0052479B">
        <w:rPr>
          <w:rStyle w:val="af9"/>
          <w:b w:val="0"/>
          <w:szCs w:val="24"/>
        </w:rPr>
        <w:tab/>
      </w:r>
      <w:r w:rsidRPr="0052479B">
        <w:rPr>
          <w:lang w:eastAsia="zh-CN"/>
        </w:rPr>
        <w:t xml:space="preserve">IETF </w:t>
      </w:r>
      <w:r w:rsidRPr="0052479B">
        <w:rPr>
          <w:rFonts w:hint="eastAsia"/>
          <w:lang w:eastAsia="ko-KR"/>
        </w:rPr>
        <w:t>RFC 6236</w:t>
      </w:r>
      <w:r w:rsidRPr="0052479B">
        <w:rPr>
          <w:lang w:eastAsia="zh-CN"/>
        </w:rPr>
        <w:t xml:space="preserve"> (20</w:t>
      </w:r>
      <w:r w:rsidRPr="0052479B">
        <w:rPr>
          <w:rFonts w:hint="eastAsia"/>
          <w:lang w:eastAsia="ko-KR"/>
        </w:rPr>
        <w:t>11</w:t>
      </w:r>
      <w:r w:rsidRPr="0052479B">
        <w:rPr>
          <w:lang w:eastAsia="zh-CN"/>
        </w:rPr>
        <w:t xml:space="preserve">): "Negotiation of Generic Image Attributes in </w:t>
      </w:r>
      <w:r w:rsidRPr="0052479B">
        <w:rPr>
          <w:rFonts w:hint="eastAsia"/>
          <w:lang w:eastAsia="ko-KR"/>
        </w:rPr>
        <w:t>the Session Description Protocol</w:t>
      </w:r>
      <w:r w:rsidRPr="0052479B">
        <w:rPr>
          <w:lang w:eastAsia="zh-CN"/>
        </w:rPr>
        <w:t xml:space="preserve"> </w:t>
      </w:r>
      <w:r w:rsidRPr="0052479B">
        <w:rPr>
          <w:rFonts w:hint="eastAsia"/>
          <w:lang w:eastAsia="ko-KR"/>
        </w:rPr>
        <w:t>(</w:t>
      </w:r>
      <w:r w:rsidRPr="0052479B">
        <w:rPr>
          <w:lang w:eastAsia="zh-CN"/>
        </w:rPr>
        <w:t>SDP</w:t>
      </w:r>
      <w:r w:rsidRPr="0052479B">
        <w:rPr>
          <w:rFonts w:hint="eastAsia"/>
          <w:lang w:eastAsia="ko-KR"/>
        </w:rPr>
        <w:t>)</w:t>
      </w:r>
      <w:r w:rsidRPr="0052479B">
        <w:t xml:space="preserve"> "</w:t>
      </w:r>
      <w:r w:rsidRPr="0052479B">
        <w:rPr>
          <w:lang w:eastAsia="zh-CN"/>
        </w:rPr>
        <w:t>, I. Johansson</w:t>
      </w:r>
      <w:r w:rsidRPr="0052479B">
        <w:rPr>
          <w:rFonts w:hint="eastAsia"/>
          <w:lang w:eastAsia="ko-KR"/>
        </w:rPr>
        <w:t xml:space="preserve"> and</w:t>
      </w:r>
      <w:r w:rsidRPr="0052479B">
        <w:rPr>
          <w:lang w:eastAsia="zh-CN"/>
        </w:rPr>
        <w:t xml:space="preserve"> K. Jung</w:t>
      </w:r>
      <w:r w:rsidRPr="0052479B">
        <w:t>.</w:t>
      </w:r>
    </w:p>
    <w:p w14:paraId="10BD2F17" w14:textId="77777777" w:rsidR="00F92CD2" w:rsidRPr="0052479B" w:rsidRDefault="00F92CD2" w:rsidP="00F92CD2">
      <w:pPr>
        <w:pStyle w:val="EX"/>
        <w:ind w:left="1412" w:hanging="1128"/>
      </w:pPr>
      <w:r w:rsidRPr="0052479B">
        <w:t>[24]</w:t>
      </w:r>
      <w:r w:rsidRPr="0052479B">
        <w:tab/>
      </w:r>
      <w:r w:rsidRPr="0052479B">
        <w:rPr>
          <w:szCs w:val="24"/>
        </w:rPr>
        <w:t xml:space="preserve">Recommendation </w:t>
      </w:r>
      <w:r w:rsidRPr="0052479B">
        <w:rPr>
          <w:lang w:eastAsia="zh-CN"/>
        </w:rPr>
        <w:t>ITU-T H.245 (05/2011): "Control protocol for multimedia communication".</w:t>
      </w:r>
    </w:p>
    <w:p w14:paraId="44C449C4" w14:textId="77777777" w:rsidR="00F92CD2" w:rsidRPr="0052479B" w:rsidRDefault="00F92CD2" w:rsidP="00F92CD2">
      <w:pPr>
        <w:pStyle w:val="EX"/>
        <w:ind w:left="1412" w:hanging="1128"/>
      </w:pPr>
      <w:r w:rsidRPr="0052479B">
        <w:rPr>
          <w:lang w:eastAsia="zh-CN"/>
        </w:rPr>
        <w:t>[25]</w:t>
      </w:r>
      <w:r w:rsidRPr="0052479B">
        <w:rPr>
          <w:lang w:eastAsia="zh-CN"/>
        </w:rPr>
        <w:tab/>
      </w:r>
      <w:r w:rsidRPr="0052479B">
        <w:t>IETF RFC 4566 (2006): "SDP: Session Description Protocol", M. Handley, V. Jacobson and C. Perkins.</w:t>
      </w:r>
    </w:p>
    <w:p w14:paraId="394EB7D3" w14:textId="77777777" w:rsidR="00F92CD2" w:rsidRPr="0052479B" w:rsidRDefault="00F92CD2" w:rsidP="00F92CD2">
      <w:pPr>
        <w:pStyle w:val="EX"/>
        <w:ind w:left="1412" w:hanging="1128"/>
      </w:pPr>
      <w:r w:rsidRPr="0052479B">
        <w:t>[26]</w:t>
      </w:r>
      <w:r w:rsidRPr="0052479B">
        <w:tab/>
        <w:t>IETF RFC 6464: "A Real-time Transport Protocol (RTP) Header Extension for Client-to-Mixer Audio Level Indication".</w:t>
      </w:r>
    </w:p>
    <w:p w14:paraId="1BEEE868" w14:textId="77777777" w:rsidR="00F92CD2" w:rsidRPr="0052479B" w:rsidRDefault="00F92CD2" w:rsidP="00F92CD2">
      <w:pPr>
        <w:pStyle w:val="EX"/>
        <w:ind w:left="1412" w:hanging="1128"/>
      </w:pPr>
      <w:r w:rsidRPr="0052479B">
        <w:t>[27]</w:t>
      </w:r>
      <w:r w:rsidRPr="0052479B">
        <w:tab/>
        <w:t>3GPP TS 26.441: "Codec for Enhanced Voice Services (EVS); General Overview".</w:t>
      </w:r>
    </w:p>
    <w:p w14:paraId="37568D96" w14:textId="77777777" w:rsidR="00F92CD2" w:rsidRPr="0052479B" w:rsidRDefault="00F92CD2" w:rsidP="00F92CD2">
      <w:pPr>
        <w:pStyle w:val="EX"/>
        <w:ind w:left="1412" w:hanging="1128"/>
      </w:pPr>
      <w:r w:rsidRPr="0052479B">
        <w:t>[28]</w:t>
      </w:r>
      <w:r w:rsidRPr="0052479B">
        <w:tab/>
        <w:t>3GPP TS 26.442: "Codec for Enhanced Voice Services (EVS); ANSI C code (fixed-point)".</w:t>
      </w:r>
    </w:p>
    <w:p w14:paraId="0E8288FD" w14:textId="77777777" w:rsidR="00F92CD2" w:rsidRPr="0052479B" w:rsidRDefault="00F92CD2" w:rsidP="00F92CD2">
      <w:pPr>
        <w:pStyle w:val="EX"/>
        <w:ind w:left="1412" w:hanging="1128"/>
      </w:pPr>
      <w:r w:rsidRPr="0052479B">
        <w:t>[29]</w:t>
      </w:r>
      <w:r w:rsidRPr="0052479B">
        <w:tab/>
        <w:t>3GPP TS 26.445: "Codec for Enhanced Voice Services (EVS); Detailed Algorithmic Description".</w:t>
      </w:r>
    </w:p>
    <w:p w14:paraId="40CE0F0D" w14:textId="77777777" w:rsidR="00F92CD2" w:rsidRPr="0052479B" w:rsidRDefault="00F92CD2" w:rsidP="00F92CD2">
      <w:pPr>
        <w:pStyle w:val="EX"/>
        <w:ind w:left="1418" w:hanging="1134"/>
      </w:pPr>
      <w:r w:rsidRPr="0052479B">
        <w:t>[30]</w:t>
      </w:r>
      <w:r w:rsidRPr="0052479B">
        <w:tab/>
        <w:t>3GPP TS 26.450: "Codec for Enhanced Voice Services (EVS); Discontinuous Transmission (DTX)".</w:t>
      </w:r>
    </w:p>
    <w:p w14:paraId="3C2447F4" w14:textId="77777777" w:rsidR="00F92CD2" w:rsidRPr="0052479B" w:rsidRDefault="00F92CD2" w:rsidP="00F92CD2">
      <w:pPr>
        <w:pStyle w:val="EX"/>
        <w:ind w:left="1412" w:hanging="1128"/>
      </w:pPr>
      <w:r w:rsidRPr="0052479B">
        <w:t>[31]</w:t>
      </w:r>
      <w:r w:rsidRPr="0052479B">
        <w:tab/>
        <w:t>3GPP TS 26.171: "Speech codec speech processing functions; Adaptive Multi-Rate - Wideband (AMR-WB) speech codec; General description".</w:t>
      </w:r>
    </w:p>
    <w:p w14:paraId="56E93A80" w14:textId="77777777" w:rsidR="00F92CD2" w:rsidRPr="0052479B" w:rsidRDefault="00F92CD2" w:rsidP="00F92CD2">
      <w:pPr>
        <w:pStyle w:val="EX"/>
        <w:ind w:left="1412" w:hanging="1124"/>
      </w:pPr>
      <w:r w:rsidRPr="0052479B">
        <w:t>[32]</w:t>
      </w:r>
      <w:r w:rsidRPr="0052479B">
        <w:tab/>
        <w:t>3GPP TS 26.190: "Speech codec speech processing functions; Adaptive Multi-Rate - Wideband (AMR-WB) speech codec; Transcoding functions".</w:t>
      </w:r>
    </w:p>
    <w:p w14:paraId="4C7618B1" w14:textId="77777777" w:rsidR="00F92CD2" w:rsidRPr="0052479B" w:rsidRDefault="00F92CD2" w:rsidP="00F92CD2">
      <w:pPr>
        <w:pStyle w:val="EX"/>
        <w:ind w:left="1418" w:hanging="1134"/>
      </w:pPr>
      <w:r w:rsidRPr="0052479B">
        <w:t>[33]</w:t>
      </w:r>
      <w:r w:rsidRPr="0052479B">
        <w:tab/>
        <w:t>3GPP TS 26.173: "ANCI-C code for the Adaptive Multi Rate - Wideband (AMR-WB) speech codec".</w:t>
      </w:r>
    </w:p>
    <w:p w14:paraId="699E101F" w14:textId="77777777" w:rsidR="00F92CD2" w:rsidRPr="0052479B" w:rsidRDefault="00F92CD2" w:rsidP="00F92CD2">
      <w:pPr>
        <w:pStyle w:val="EX"/>
        <w:ind w:left="1412" w:hanging="1128"/>
      </w:pPr>
      <w:r w:rsidRPr="0052479B">
        <w:t>[34]</w:t>
      </w:r>
      <w:r w:rsidRPr="0052479B">
        <w:tab/>
        <w:t>3GPP TS 26.204: "Speech codec speech processing functions; Adaptive Multi-Rate - Wideband (AMR-WB) speech codec; ANSI-C code".</w:t>
      </w:r>
    </w:p>
    <w:p w14:paraId="6FDD5C96" w14:textId="77777777" w:rsidR="00F92CD2" w:rsidRPr="0052479B" w:rsidRDefault="00F92CD2" w:rsidP="00F92CD2">
      <w:pPr>
        <w:pStyle w:val="EX"/>
        <w:ind w:left="1412" w:hanging="1128"/>
      </w:pPr>
      <w:r w:rsidRPr="0052479B">
        <w:t>[35]</w:t>
      </w:r>
      <w:r w:rsidRPr="0052479B">
        <w:tab/>
        <w:t>3GPP TS 26.071: "Mandatory Speech Codec speech processing functions; AMR Speech CODEC; General description".</w:t>
      </w:r>
    </w:p>
    <w:p w14:paraId="1A35D2D7" w14:textId="77777777" w:rsidR="00F92CD2" w:rsidRPr="0052479B" w:rsidRDefault="00F92CD2" w:rsidP="00F92CD2">
      <w:pPr>
        <w:pStyle w:val="EX"/>
        <w:ind w:left="1412" w:hanging="1128"/>
      </w:pPr>
      <w:r w:rsidRPr="0052479B">
        <w:t>[36]</w:t>
      </w:r>
      <w:r w:rsidRPr="0052479B">
        <w:tab/>
        <w:t>3GPP TS 26.090: "Mandatory Speech Codec speech processing functions; Adaptive Multi-Rate (AMR) speech codec; Transcoding functions".</w:t>
      </w:r>
    </w:p>
    <w:p w14:paraId="1DE64EC2" w14:textId="77777777" w:rsidR="00F92CD2" w:rsidRPr="0052479B" w:rsidRDefault="00F92CD2" w:rsidP="00F92CD2">
      <w:pPr>
        <w:pStyle w:val="EX"/>
        <w:ind w:left="1412" w:hanging="1128"/>
      </w:pPr>
      <w:r w:rsidRPr="0052479B">
        <w:t>[37]</w:t>
      </w:r>
      <w:r w:rsidRPr="0052479B">
        <w:tab/>
        <w:t>3GPP TS 26.073: "ANSI C code for the Adaptive Multi Rate (AMR) speech codec".</w:t>
      </w:r>
    </w:p>
    <w:p w14:paraId="27683B59" w14:textId="77777777" w:rsidR="00F92CD2" w:rsidRPr="0052479B" w:rsidRDefault="00F92CD2" w:rsidP="00F92CD2">
      <w:pPr>
        <w:pStyle w:val="EX"/>
        <w:ind w:left="1412" w:hanging="1128"/>
      </w:pPr>
      <w:r w:rsidRPr="0052479B">
        <w:t>[38]</w:t>
      </w:r>
      <w:r w:rsidRPr="0052479B">
        <w:tab/>
        <w:t>3GPP TS 26.104: "ANSI</w:t>
      </w:r>
      <w:r w:rsidRPr="0052479B">
        <w:noBreakHyphen/>
        <w:t>C code for the floating-point Adaptive Multi Rate (AMR) speech codec".</w:t>
      </w:r>
    </w:p>
    <w:p w14:paraId="64B99B1F" w14:textId="77777777" w:rsidR="00F92CD2" w:rsidRPr="0052479B" w:rsidRDefault="00F92CD2" w:rsidP="00F92CD2">
      <w:pPr>
        <w:pStyle w:val="EX"/>
        <w:ind w:left="1418" w:hanging="1134"/>
        <w:rPr>
          <w:szCs w:val="24"/>
        </w:rPr>
      </w:pPr>
      <w:r w:rsidRPr="0052479B">
        <w:rPr>
          <w:szCs w:val="24"/>
        </w:rPr>
        <w:t>[39]</w:t>
      </w:r>
      <w:r w:rsidRPr="0052479B">
        <w:rPr>
          <w:szCs w:val="24"/>
        </w:rPr>
        <w:tab/>
        <w:t xml:space="preserve">Recommendation </w:t>
      </w:r>
      <w:r w:rsidRPr="0052479B">
        <w:t xml:space="preserve">ITU-T F.734 (10/2014): </w:t>
      </w:r>
      <w:r w:rsidRPr="0052479B">
        <w:rPr>
          <w:szCs w:val="24"/>
        </w:rPr>
        <w:t>"</w:t>
      </w:r>
      <w:r w:rsidRPr="0052479B">
        <w:t>Definitions, requirements, and use cases for Telepresence Systems".</w:t>
      </w:r>
    </w:p>
    <w:p w14:paraId="3F80F3A4" w14:textId="77777777" w:rsidR="00F92CD2" w:rsidRPr="0052479B" w:rsidRDefault="00F92CD2" w:rsidP="00F92CD2">
      <w:pPr>
        <w:pStyle w:val="EX"/>
        <w:ind w:left="1418" w:hanging="1134"/>
        <w:rPr>
          <w:szCs w:val="24"/>
        </w:rPr>
      </w:pPr>
      <w:r w:rsidRPr="0052479B">
        <w:t>[40]</w:t>
      </w:r>
      <w:r w:rsidRPr="0052479B">
        <w:tab/>
      </w:r>
      <w:r w:rsidRPr="0052479B">
        <w:rPr>
          <w:szCs w:val="24"/>
        </w:rPr>
        <w:t>Recommendation ITU G.1091 (10/2014): "</w:t>
      </w:r>
      <w:r w:rsidRPr="0052479B">
        <w:t>Quality of Experience requirements for telepresence services</w:t>
      </w:r>
      <w:r w:rsidRPr="0052479B">
        <w:rPr>
          <w:szCs w:val="24"/>
        </w:rPr>
        <w:t>".</w:t>
      </w:r>
    </w:p>
    <w:p w14:paraId="510FAC53" w14:textId="77777777" w:rsidR="00F92CD2" w:rsidRPr="0052479B" w:rsidRDefault="00F92CD2" w:rsidP="00F92CD2">
      <w:pPr>
        <w:pStyle w:val="EX"/>
        <w:ind w:left="1418" w:hanging="1134"/>
      </w:pPr>
      <w:r w:rsidRPr="0052479B">
        <w:t>[41]</w:t>
      </w:r>
      <w:r w:rsidRPr="0052479B">
        <w:tab/>
        <w:t>Recommendation ITU-T H.TPS-AV (02/2015): "Audio/video parameters for telepresence systems ".</w:t>
      </w:r>
    </w:p>
    <w:p w14:paraId="6152CC82" w14:textId="77777777" w:rsidR="00F92CD2" w:rsidRPr="0052479B" w:rsidRDefault="00F92CD2" w:rsidP="00F92CD2">
      <w:pPr>
        <w:pStyle w:val="EX"/>
        <w:ind w:left="1418" w:hanging="1134"/>
      </w:pPr>
      <w:r w:rsidRPr="0052479B">
        <w:t>[42]</w:t>
      </w:r>
      <w:r w:rsidRPr="0052479B">
        <w:tab/>
        <w:t>Recommendation ITU-T H.420 (10/2014): "Telepresence System Architecture".</w:t>
      </w:r>
    </w:p>
    <w:p w14:paraId="407C87B2" w14:textId="77777777" w:rsidR="00F92CD2" w:rsidRPr="0052479B" w:rsidRDefault="00F92CD2" w:rsidP="00F92CD2">
      <w:pPr>
        <w:pStyle w:val="EX"/>
        <w:ind w:left="1418" w:hanging="1134"/>
      </w:pPr>
      <w:r w:rsidRPr="0052479B">
        <w:t>[43]</w:t>
      </w:r>
      <w:r w:rsidRPr="0052479B">
        <w:tab/>
        <w:t>Recommendation ITU-T H.323 (12/2009): "Packet-based multimedia communication systems".</w:t>
      </w:r>
    </w:p>
    <w:p w14:paraId="046E83CC" w14:textId="77777777" w:rsidR="00F92CD2" w:rsidRPr="0052479B" w:rsidRDefault="00F92CD2" w:rsidP="00F92CD2">
      <w:pPr>
        <w:pStyle w:val="EX"/>
        <w:ind w:left="1412" w:hanging="1128"/>
      </w:pPr>
      <w:r w:rsidRPr="0052479B">
        <w:t>[44]</w:t>
      </w:r>
      <w:r w:rsidRPr="0052479B">
        <w:tab/>
        <w:t>3GPP TS 26.093: "Mandatory speech codec speech processing functions; Adaptive Multi-Rate (AMR) speech codec; Source controlled rate operation".</w:t>
      </w:r>
    </w:p>
    <w:p w14:paraId="1EC2CB34" w14:textId="77777777" w:rsidR="00F92CD2" w:rsidRPr="0052479B" w:rsidRDefault="00F92CD2" w:rsidP="00F92CD2">
      <w:pPr>
        <w:pStyle w:val="EX"/>
        <w:ind w:left="1412" w:hanging="1128"/>
      </w:pPr>
      <w:r w:rsidRPr="0052479B">
        <w:lastRenderedPageBreak/>
        <w:t>[45]</w:t>
      </w:r>
      <w:r w:rsidRPr="0052479B">
        <w:tab/>
        <w:t>3GPP TS 26.193: "Speech codec speech processing functions; Adaptive Multi-Rate - Wideband (AMR-WB) speech codec; Source controlled rate operation".</w:t>
      </w:r>
    </w:p>
    <w:p w14:paraId="31FA562B" w14:textId="77777777" w:rsidR="00F92CD2" w:rsidRPr="0052479B" w:rsidRDefault="00F92CD2" w:rsidP="00F92CD2">
      <w:pPr>
        <w:pStyle w:val="EX"/>
        <w:ind w:left="1412" w:hanging="1128"/>
      </w:pPr>
      <w:r w:rsidRPr="0052479B">
        <w:t>[46]</w:t>
      </w:r>
      <w:r w:rsidRPr="0052479B">
        <w:tab/>
        <w:t>3GPP TS 26.446: "Codec for Enhanced Voice Services (EVS); AMR-WB Backward Compatible Functions".</w:t>
      </w:r>
    </w:p>
    <w:p w14:paraId="6BC88603" w14:textId="77777777" w:rsidR="00F92CD2" w:rsidRPr="0052479B" w:rsidRDefault="00F92CD2" w:rsidP="00F92CD2">
      <w:pPr>
        <w:pStyle w:val="EX"/>
        <w:ind w:left="1412" w:hanging="1128"/>
      </w:pPr>
      <w:r w:rsidRPr="0052479B">
        <w:t>[47]</w:t>
      </w:r>
      <w:r w:rsidRPr="0052479B">
        <w:tab/>
        <w:t>3GPP TS 26.443: "Codec for Enhanced Voice Services (EVS); ANSI C code (floating-point)".</w:t>
      </w:r>
    </w:p>
    <w:p w14:paraId="06CA0B7E" w14:textId="77777777" w:rsidR="00F92CD2" w:rsidRPr="0052479B" w:rsidRDefault="00F92CD2" w:rsidP="00F92CD2">
      <w:pPr>
        <w:pStyle w:val="EX"/>
        <w:ind w:left="1418" w:hanging="1134"/>
      </w:pPr>
      <w:r w:rsidRPr="0052479B">
        <w:t>[48]</w:t>
      </w:r>
      <w:r w:rsidRPr="0052479B">
        <w:tab/>
        <w:t>IETF RFC 4574: "The Session Description Protocol (SDP) Label Attribute".</w:t>
      </w:r>
    </w:p>
    <w:p w14:paraId="1886B041" w14:textId="3D57DABE" w:rsidR="005F4836" w:rsidRDefault="005F4836" w:rsidP="005F4836">
      <w:pPr>
        <w:pStyle w:val="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69350A31" w14:textId="4AAA34EC" w:rsidR="00F92CD2" w:rsidRPr="00761DB8" w:rsidRDefault="000C25C0" w:rsidP="0010514C">
      <w:pPr>
        <w:pStyle w:val="2"/>
        <w:ind w:left="0" w:firstLine="0"/>
        <w:jc w:val="center"/>
      </w:pPr>
      <w:r>
        <w:rPr>
          <w:highlight w:val="yellow"/>
        </w:rPr>
        <w:t xml:space="preserve">*** </w:t>
      </w:r>
      <w:r w:rsidR="00DB5954">
        <w:rPr>
          <w:highlight w:val="yellow"/>
        </w:rPr>
        <w:t>Start</w:t>
      </w:r>
      <w:r>
        <w:rPr>
          <w:highlight w:val="yellow"/>
        </w:rPr>
        <w:t xml:space="preserve"> </w:t>
      </w:r>
      <w:r w:rsidRPr="008E471C">
        <w:rPr>
          <w:highlight w:val="yellow"/>
        </w:rPr>
        <w:t xml:space="preserve">change </w:t>
      </w:r>
      <w:r w:rsidR="00DB5954">
        <w:rPr>
          <w:highlight w:val="yellow"/>
        </w:rPr>
        <w:t>2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32D4E373" w14:textId="77777777" w:rsidR="00F92CD2" w:rsidRPr="00761DB8" w:rsidRDefault="00F92CD2" w:rsidP="00F92CD2">
      <w:pPr>
        <w:pStyle w:val="2"/>
      </w:pPr>
      <w:bookmarkStart w:id="8" w:name="_Toc517281723"/>
      <w:r w:rsidRPr="00761DB8">
        <w:t>4.1</w:t>
      </w:r>
      <w:r w:rsidRPr="00761DB8">
        <w:tab/>
        <w:t>Overview</w:t>
      </w:r>
      <w:bookmarkEnd w:id="8"/>
    </w:p>
    <w:p w14:paraId="2C2690F7" w14:textId="77777777" w:rsidR="00F92CD2" w:rsidRPr="00761DB8" w:rsidRDefault="00F92CD2" w:rsidP="00F92CD2">
      <w:pPr>
        <w:rPr>
          <w:lang w:eastAsia="ko-KR"/>
        </w:rPr>
      </w:pPr>
      <w:r w:rsidRPr="00761DB8">
        <w:rPr>
          <w:lang w:eastAsia="ko-KR"/>
        </w:rPr>
        <w:t xml:space="preserve">The use cases and requirements on IMS-based telepresence are defined in TS 22.228 [3] </w:t>
      </w:r>
      <w:r w:rsidRPr="00761DB8">
        <w:t>to enable telepresence support in IMS applications.</w:t>
      </w:r>
      <w:r w:rsidRPr="00761DB8">
        <w:rPr>
          <w:lang w:eastAsia="ko-KR"/>
        </w:rPr>
        <w:t xml:space="preserve"> </w:t>
      </w:r>
    </w:p>
    <w:p w14:paraId="5E941391" w14:textId="7D95FCA2" w:rsidR="00F92CD2" w:rsidRPr="00761DB8" w:rsidRDefault="00F92CD2" w:rsidP="00F92CD2">
      <w:pPr>
        <w:rPr>
          <w:lang w:eastAsia="zh-CN"/>
        </w:rPr>
      </w:pPr>
      <w:r w:rsidRPr="00761DB8">
        <w:rPr>
          <w:lang w:eastAsia="zh-CN"/>
        </w:rPr>
        <w:t>Enabling telepresence support involves updating and enhancing the</w:t>
      </w:r>
      <w:r w:rsidRPr="00761DB8">
        <w:rPr>
          <w:rFonts w:hint="eastAsia"/>
          <w:lang w:eastAsia="zh-CN"/>
        </w:rPr>
        <w:t xml:space="preserve"> existing </w:t>
      </w:r>
      <w:r w:rsidRPr="00761DB8">
        <w:rPr>
          <w:lang w:eastAsia="zh-CN"/>
        </w:rPr>
        <w:t xml:space="preserve">IMS </w:t>
      </w:r>
      <w:r w:rsidRPr="00761DB8">
        <w:rPr>
          <w:rFonts w:hint="eastAsia"/>
          <w:lang w:eastAsia="zh-CN"/>
        </w:rPr>
        <w:t xml:space="preserve">procedures </w:t>
      </w:r>
      <w:r w:rsidRPr="00761DB8">
        <w:rPr>
          <w:lang w:eastAsia="zh-CN"/>
        </w:rPr>
        <w:t xml:space="preserve">for point-to-point calls as </w:t>
      </w:r>
      <w:r w:rsidRPr="00761DB8">
        <w:rPr>
          <w:rFonts w:hint="eastAsia"/>
          <w:lang w:eastAsia="zh-CN"/>
        </w:rPr>
        <w:t xml:space="preserve">specified in </w:t>
      </w:r>
      <w:r w:rsidRPr="00761DB8">
        <w:rPr>
          <w:lang w:eastAsia="zh-CN"/>
        </w:rPr>
        <w:t>3GPP TS 24.</w:t>
      </w:r>
      <w:r w:rsidRPr="00761DB8">
        <w:rPr>
          <w:rFonts w:hint="eastAsia"/>
          <w:lang w:eastAsia="zh-CN"/>
        </w:rPr>
        <w:t>229</w:t>
      </w:r>
      <w:r w:rsidRPr="00761DB8">
        <w:rPr>
          <w:lang w:eastAsia="zh-CN"/>
        </w:rPr>
        <w:t> [4]</w:t>
      </w:r>
      <w:r w:rsidRPr="00761DB8">
        <w:rPr>
          <w:rFonts w:hint="eastAsia"/>
          <w:lang w:eastAsia="zh-CN"/>
        </w:rPr>
        <w:t xml:space="preserve"> and </w:t>
      </w:r>
      <w:r w:rsidRPr="00761DB8">
        <w:rPr>
          <w:lang w:eastAsia="zh-CN"/>
        </w:rPr>
        <w:t xml:space="preserve">for multiparty conferences as specified </w:t>
      </w:r>
      <w:r w:rsidRPr="00761DB8">
        <w:rPr>
          <w:rFonts w:hint="eastAsia"/>
          <w:lang w:eastAsia="zh-CN"/>
        </w:rPr>
        <w:t>3GPP</w:t>
      </w:r>
      <w:r w:rsidRPr="00761DB8">
        <w:rPr>
          <w:lang w:eastAsia="zh-CN"/>
        </w:rPr>
        <w:t> </w:t>
      </w:r>
      <w:r w:rsidRPr="00761DB8">
        <w:rPr>
          <w:rFonts w:hint="eastAsia"/>
          <w:lang w:eastAsia="zh-CN"/>
        </w:rPr>
        <w:t>TS</w:t>
      </w:r>
      <w:r w:rsidRPr="00761DB8">
        <w:rPr>
          <w:lang w:eastAsia="zh-CN"/>
        </w:rPr>
        <w:t> </w:t>
      </w:r>
      <w:r w:rsidRPr="00761DB8">
        <w:rPr>
          <w:rFonts w:hint="eastAsia"/>
          <w:lang w:eastAsia="zh-CN"/>
        </w:rPr>
        <w:t>24.147 </w:t>
      </w:r>
      <w:r w:rsidRPr="00761DB8">
        <w:rPr>
          <w:lang w:eastAsia="zh-CN"/>
        </w:rPr>
        <w:t>[5]. This has been addressed in 3GPP TS 24.103 [6], which</w:t>
      </w:r>
      <w:r w:rsidRPr="00761DB8">
        <w:rPr>
          <w:rFonts w:hint="eastAsia"/>
          <w:lang w:eastAsia="zh-CN"/>
        </w:rPr>
        <w:t xml:space="preserve"> incorporat</w:t>
      </w:r>
      <w:r w:rsidRPr="00761DB8">
        <w:rPr>
          <w:lang w:eastAsia="zh-CN"/>
        </w:rPr>
        <w:t>es</w:t>
      </w:r>
      <w:r w:rsidRPr="00761DB8">
        <w:rPr>
          <w:rFonts w:hint="eastAsia"/>
          <w:lang w:eastAsia="zh-CN"/>
        </w:rPr>
        <w:t xml:space="preserve"> </w:t>
      </w:r>
      <w:r w:rsidRPr="00761DB8">
        <w:rPr>
          <w:rFonts w:hint="eastAsia"/>
        </w:rPr>
        <w:t>IETF</w:t>
      </w:r>
      <w:r>
        <w:t>'</w:t>
      </w:r>
      <w:r w:rsidRPr="00761DB8">
        <w:t>s </w:t>
      </w:r>
      <w:proofErr w:type="spellStart"/>
      <w:r w:rsidRPr="00761DB8">
        <w:t>ControLling</w:t>
      </w:r>
      <w:proofErr w:type="spellEnd"/>
      <w:r w:rsidRPr="00761DB8">
        <w:t xml:space="preserve"> </w:t>
      </w:r>
      <w:proofErr w:type="spellStart"/>
      <w:r w:rsidRPr="00761DB8">
        <w:t>mUltiple</w:t>
      </w:r>
      <w:proofErr w:type="spellEnd"/>
      <w:r w:rsidRPr="00761DB8">
        <w:t xml:space="preserve"> streams for </w:t>
      </w:r>
      <w:proofErr w:type="spellStart"/>
      <w:r w:rsidRPr="00761DB8">
        <w:t>tElepresence</w:t>
      </w:r>
      <w:proofErr w:type="spellEnd"/>
      <w:r w:rsidRPr="00761DB8">
        <w:rPr>
          <w:rFonts w:hint="eastAsia"/>
        </w:rPr>
        <w:t xml:space="preserve"> (CLUE)</w:t>
      </w:r>
      <w:r w:rsidRPr="00761DB8">
        <w:t> </w:t>
      </w:r>
      <w:r w:rsidRPr="00761DB8">
        <w:rPr>
          <w:lang w:eastAsia="zh-CN"/>
        </w:rPr>
        <w:t>framework [</w:t>
      </w:r>
      <w:r w:rsidRPr="00761DB8">
        <w:t>7]-[1</w:t>
      </w:r>
      <w:ins w:id="9" w:author="Hyun-Koo Yang (Samsung)" w:date="2021-05-10T22:53:00Z">
        <w:r>
          <w:t>0</w:t>
        </w:r>
      </w:ins>
      <w:del w:id="10" w:author="Hyun-Koo Yang (Samsung)" w:date="2021-05-10T22:53:00Z">
        <w:r w:rsidRPr="00761DB8" w:rsidDel="00F92CD2">
          <w:delText>2</w:delText>
        </w:r>
      </w:del>
      <w:r w:rsidRPr="00761DB8">
        <w:t xml:space="preserve">] </w:t>
      </w:r>
      <w:r w:rsidRPr="00761DB8">
        <w:rPr>
          <w:rFonts w:hint="eastAsia"/>
          <w:lang w:eastAsia="zh-CN"/>
        </w:rPr>
        <w:t xml:space="preserve">with </w:t>
      </w:r>
      <w:r w:rsidRPr="00761DB8">
        <w:rPr>
          <w:lang w:eastAsia="zh-CN"/>
        </w:rPr>
        <w:t xml:space="preserve">the </w:t>
      </w:r>
      <w:r w:rsidRPr="00761DB8">
        <w:t>Session Initiation Protocol (SIP), Session Description Protocol (SDP)</w:t>
      </w:r>
      <w:r w:rsidRPr="00761DB8">
        <w:rPr>
          <w:lang w:eastAsia="zh-CN"/>
        </w:rPr>
        <w:t xml:space="preserve"> and</w:t>
      </w:r>
      <w:r w:rsidRPr="00761DB8">
        <w:t xml:space="preserve"> Binary Floor Control Protocol (BFCP)</w:t>
      </w:r>
      <w:r w:rsidRPr="00761DB8">
        <w:rPr>
          <w:rFonts w:hint="eastAsia"/>
          <w:lang w:eastAsia="zh-CN"/>
        </w:rPr>
        <w:t xml:space="preserve"> to facilitate </w:t>
      </w:r>
      <w:r w:rsidRPr="00761DB8">
        <w:rPr>
          <w:lang w:eastAsia="zh-CN"/>
        </w:rPr>
        <w:t>controlling</w:t>
      </w:r>
      <w:r w:rsidRPr="00761DB8">
        <w:rPr>
          <w:rFonts w:hint="eastAsia"/>
          <w:lang w:eastAsia="zh-CN"/>
        </w:rPr>
        <w:t xml:space="preserve"> multiple spatially related media streams in an IM session supporting telepresence.</w:t>
      </w:r>
    </w:p>
    <w:p w14:paraId="71BF9896" w14:textId="77777777" w:rsidR="00F92CD2" w:rsidRPr="00761DB8" w:rsidRDefault="00F92CD2" w:rsidP="00F92CD2">
      <w:r w:rsidRPr="00761DB8">
        <w:rPr>
          <w:rFonts w:hint="eastAsia"/>
          <w:lang w:eastAsia="zh-CN"/>
        </w:rPr>
        <w:t xml:space="preserve">In order to </w:t>
      </w:r>
      <w:r w:rsidRPr="00761DB8">
        <w:rPr>
          <w:lang w:eastAsia="zh-CN"/>
        </w:rPr>
        <w:t>provide</w:t>
      </w:r>
      <w:r w:rsidRPr="00761DB8">
        <w:rPr>
          <w:rFonts w:hint="eastAsia"/>
          <w:lang w:eastAsia="zh-CN"/>
        </w:rPr>
        <w:t xml:space="preserve"> a </w:t>
      </w:r>
      <w:r w:rsidRPr="00761DB8">
        <w:t>"</w:t>
      </w:r>
      <w:r w:rsidRPr="00761DB8">
        <w:rPr>
          <w:rFonts w:hint="eastAsia"/>
          <w:lang w:eastAsia="zh-CN"/>
        </w:rPr>
        <w:t>being there</w:t>
      </w:r>
      <w:r w:rsidRPr="00761DB8">
        <w:t>"</w:t>
      </w:r>
      <w:r w:rsidRPr="00761DB8">
        <w:rPr>
          <w:rFonts w:hint="eastAsia"/>
          <w:lang w:eastAsia="zh-CN"/>
        </w:rPr>
        <w:t xml:space="preserve"> experience for conversational audio and video </w:t>
      </w:r>
      <w:r w:rsidRPr="00761DB8">
        <w:rPr>
          <w:lang w:eastAsia="zh-CN"/>
        </w:rPr>
        <w:t>telepresence sessions</w:t>
      </w:r>
      <w:r w:rsidRPr="00761DB8">
        <w:rPr>
          <w:rFonts w:hint="eastAsia"/>
          <w:lang w:eastAsia="zh-CN"/>
        </w:rPr>
        <w:t xml:space="preserve"> between remote locations, where the users enjoy a strong sense of realism and presence</w:t>
      </w:r>
      <w:r w:rsidRPr="00761DB8">
        <w:rPr>
          <w:lang w:eastAsia="zh-CN"/>
        </w:rPr>
        <w:t>,</w:t>
      </w:r>
      <w:r w:rsidRPr="00761DB8">
        <w:rPr>
          <w:rFonts w:hint="eastAsia"/>
          <w:lang w:eastAsia="zh-CN"/>
        </w:rPr>
        <w:t xml:space="preserve"> </w:t>
      </w:r>
      <w:r w:rsidRPr="00761DB8">
        <w:rPr>
          <w:lang w:eastAsia="zh-CN"/>
        </w:rPr>
        <w:t>capabilities and preferences</w:t>
      </w:r>
      <w:r w:rsidRPr="00761DB8">
        <w:rPr>
          <w:rFonts w:hint="eastAsia"/>
          <w:lang w:eastAsia="zh-CN"/>
        </w:rPr>
        <w:t xml:space="preserve"> need to be co-ordinated </w:t>
      </w:r>
      <w:r w:rsidRPr="00761DB8">
        <w:rPr>
          <w:lang w:eastAsia="zh-CN"/>
        </w:rPr>
        <w:t xml:space="preserve">and negotiated </w:t>
      </w:r>
      <w:r w:rsidRPr="00761DB8">
        <w:rPr>
          <w:rFonts w:hint="eastAsia"/>
          <w:lang w:eastAsia="zh-CN"/>
        </w:rPr>
        <w:t>between local and remote participants such as</w:t>
      </w:r>
      <w:r w:rsidRPr="00761DB8">
        <w:t>:</w:t>
      </w:r>
    </w:p>
    <w:p w14:paraId="5E4D9672" w14:textId="77777777" w:rsidR="00F92CD2" w:rsidRPr="00761DB8" w:rsidRDefault="00F92CD2" w:rsidP="00F92CD2">
      <w:pPr>
        <w:pStyle w:val="B1"/>
      </w:pPr>
      <w:r w:rsidRPr="00761DB8">
        <w:t>-</w:t>
      </w:r>
      <w:r w:rsidRPr="00761DB8">
        <w:tab/>
      </w:r>
      <w:r w:rsidRPr="00761DB8">
        <w:rPr>
          <w:rFonts w:hint="eastAsia"/>
          <w:lang w:eastAsia="zh-CN"/>
        </w:rPr>
        <w:t xml:space="preserve">audio and video spatial </w:t>
      </w:r>
      <w:r w:rsidRPr="00761DB8">
        <w:rPr>
          <w:lang w:eastAsia="zh-CN"/>
        </w:rPr>
        <w:t xml:space="preserve">composition </w:t>
      </w:r>
      <w:r w:rsidRPr="00761DB8">
        <w:rPr>
          <w:rFonts w:hint="eastAsia"/>
          <w:lang w:eastAsia="zh-CN"/>
        </w:rPr>
        <w:t>information</w:t>
      </w:r>
      <w:r w:rsidRPr="00761DB8">
        <w:t>; e.g. spatial relationship of two or more objects (audio/video sources) in the same room to allow for accurate reproduction on the receiver side</w:t>
      </w:r>
    </w:p>
    <w:p w14:paraId="6191793D" w14:textId="77777777" w:rsidR="00F92CD2" w:rsidRPr="00761DB8" w:rsidRDefault="00F92CD2" w:rsidP="00F92CD2">
      <w:pPr>
        <w:pStyle w:val="B1"/>
      </w:pPr>
      <w:r w:rsidRPr="00761DB8">
        <w:t>-</w:t>
      </w:r>
      <w:r w:rsidRPr="00761DB8">
        <w:tab/>
        <w:t>capabilities of cameras, screens, microphones and loudspeakers, and their relative spatial relationships</w:t>
      </w:r>
    </w:p>
    <w:p w14:paraId="24E51398" w14:textId="77777777" w:rsidR="00F92CD2" w:rsidRPr="00761DB8" w:rsidRDefault="00F92CD2" w:rsidP="00F92CD2">
      <w:pPr>
        <w:pStyle w:val="B1"/>
      </w:pPr>
      <w:r w:rsidRPr="00761DB8">
        <w:t>-</w:t>
      </w:r>
      <w:r w:rsidRPr="00761DB8">
        <w:tab/>
        <w:t>meeting description, such as view information, language information, participant information, participant type, etc.</w:t>
      </w:r>
    </w:p>
    <w:p w14:paraId="032D806B" w14:textId="77777777" w:rsidR="00F92CD2" w:rsidRPr="00761DB8" w:rsidRDefault="00F92CD2" w:rsidP="00F92CD2">
      <w:pPr>
        <w:rPr>
          <w:lang w:eastAsia="zh-CN"/>
        </w:rPr>
      </w:pPr>
      <w:r w:rsidRPr="00761DB8">
        <w:rPr>
          <w:color w:val="000000"/>
          <w:lang w:eastAsia="ko-KR"/>
        </w:rPr>
        <w:t>CLUE</w:t>
      </w:r>
      <w:r w:rsidRPr="00761DB8">
        <w:rPr>
          <w:rFonts w:hint="eastAsia"/>
        </w:rPr>
        <w:t xml:space="preserve"> achieves media advertisement and configuration to facilitate </w:t>
      </w:r>
      <w:r w:rsidRPr="00761DB8">
        <w:t>controlling</w:t>
      </w:r>
      <w:r w:rsidRPr="00761DB8">
        <w:rPr>
          <w:rFonts w:hint="eastAsia"/>
        </w:rPr>
        <w:t xml:space="preserve"> </w:t>
      </w:r>
      <w:r w:rsidRPr="00761DB8">
        <w:t xml:space="preserve">and negotiating </w:t>
      </w:r>
      <w:r w:rsidRPr="00761DB8">
        <w:rPr>
          <w:rFonts w:hint="eastAsia"/>
        </w:rPr>
        <w:t>multiple spatially related media streams in an IMS conference supporting telepresence</w:t>
      </w:r>
      <w:r w:rsidRPr="00761DB8">
        <w:t xml:space="preserve">, taking into account capability information, e.g. screen size, number of screens and </w:t>
      </w:r>
      <w:r w:rsidRPr="00761DB8">
        <w:rPr>
          <w:rFonts w:hint="eastAsia"/>
        </w:rPr>
        <w:t>cameras</w:t>
      </w:r>
      <w:r w:rsidRPr="00761DB8">
        <w:t>,</w:t>
      </w:r>
      <w:r w:rsidRPr="00761DB8">
        <w:rPr>
          <w:rFonts w:hint="eastAsia"/>
        </w:rPr>
        <w:t xml:space="preserve"> </w:t>
      </w:r>
      <w:r w:rsidRPr="00761DB8">
        <w:t xml:space="preserve">codecs, </w:t>
      </w:r>
      <w:r w:rsidRPr="00761DB8">
        <w:rPr>
          <w:rFonts w:hint="eastAsia"/>
        </w:rPr>
        <w:t>etc</w:t>
      </w:r>
      <w:r w:rsidRPr="00761DB8">
        <w:t xml:space="preserve">., so that sending system, receiving system, or intermediate system can make decisions about transmitting, selecting, and rendering media streams. </w:t>
      </w:r>
      <w:r w:rsidRPr="00761DB8">
        <w:rPr>
          <w:lang w:eastAsia="zh-CN"/>
        </w:rPr>
        <w:t xml:space="preserve">With the establishment of the CLUE data channel, the </w:t>
      </w:r>
      <w:r w:rsidRPr="00761DB8">
        <w:rPr>
          <w:rFonts w:hint="eastAsia"/>
          <w:lang w:eastAsia="zh-CN"/>
        </w:rPr>
        <w:t>participant</w:t>
      </w:r>
      <w:r w:rsidRPr="00761DB8">
        <w:rPr>
          <w:lang w:eastAsia="zh-CN"/>
        </w:rPr>
        <w:t xml:space="preserve">s have consented to use the CLUE protocol mechanisms </w:t>
      </w:r>
      <w:r w:rsidRPr="00761DB8">
        <w:rPr>
          <w:rFonts w:hint="eastAsia"/>
          <w:lang w:eastAsia="zh-CN"/>
        </w:rPr>
        <w:t>to determine the capabilities of the each of the endpoints with respect to multiple streams support</w:t>
      </w:r>
      <w:r w:rsidRPr="00761DB8">
        <w:rPr>
          <w:lang w:eastAsia="zh-CN"/>
        </w:rPr>
        <w:t>, via the exchange of an XML-based data format.</w:t>
      </w:r>
      <w:r w:rsidRPr="00761DB8">
        <w:rPr>
          <w:rFonts w:hint="eastAsia"/>
          <w:lang w:eastAsia="zh-CN"/>
        </w:rPr>
        <w:t xml:space="preserve"> The exchange of CLUE messages of each participant</w:t>
      </w:r>
      <w:r w:rsidRPr="00761DB8">
        <w:rPr>
          <w:lang w:eastAsia="zh-CN"/>
        </w:rPr>
        <w:t>'</w:t>
      </w:r>
      <w:r w:rsidRPr="00761DB8">
        <w:rPr>
          <w:rFonts w:hint="eastAsia"/>
          <w:lang w:eastAsia="zh-CN"/>
        </w:rPr>
        <w:t xml:space="preserve">s </w:t>
      </w:r>
      <w:r w:rsidRPr="00761DB8">
        <w:t>"</w:t>
      </w:r>
      <w:r w:rsidRPr="00761DB8">
        <w:rPr>
          <w:rFonts w:hint="eastAsia"/>
          <w:lang w:eastAsia="zh-CN"/>
        </w:rPr>
        <w:t>advertisement</w:t>
      </w:r>
      <w:r w:rsidRPr="00761DB8">
        <w:t>"</w:t>
      </w:r>
      <w:r w:rsidRPr="00761DB8">
        <w:rPr>
          <w:rFonts w:hint="eastAsia"/>
          <w:lang w:eastAsia="zh-CN"/>
        </w:rPr>
        <w:t xml:space="preserve"> and </w:t>
      </w:r>
      <w:r w:rsidRPr="00761DB8">
        <w:t>"</w:t>
      </w:r>
      <w:r w:rsidRPr="00761DB8">
        <w:rPr>
          <w:rFonts w:hint="eastAsia"/>
          <w:lang w:eastAsia="zh-CN"/>
        </w:rPr>
        <w:t>configure</w:t>
      </w:r>
      <w:r w:rsidRPr="00761DB8">
        <w:t>"</w:t>
      </w:r>
      <w:r w:rsidRPr="00761DB8">
        <w:rPr>
          <w:rFonts w:hint="eastAsia"/>
          <w:lang w:eastAsia="zh-CN"/>
        </w:rPr>
        <w:t xml:space="preserve"> is to achieve a common view of media components sent and received in the IM session supporting telepresence</w:t>
      </w:r>
      <w:r w:rsidRPr="00761DB8">
        <w:rPr>
          <w:lang w:eastAsia="zh-CN"/>
        </w:rPr>
        <w:t>.</w:t>
      </w:r>
      <w:r w:rsidRPr="00761DB8">
        <w:rPr>
          <w:rFonts w:hint="eastAsia"/>
          <w:lang w:eastAsia="zh-CN"/>
        </w:rPr>
        <w:t xml:space="preserve"> </w:t>
      </w:r>
    </w:p>
    <w:p w14:paraId="03A44651" w14:textId="77777777" w:rsidR="00F92CD2" w:rsidRPr="00761DB8" w:rsidRDefault="00F92CD2" w:rsidP="00F92CD2">
      <w:pPr>
        <w:keepNext/>
        <w:keepLines/>
        <w:rPr>
          <w:szCs w:val="24"/>
        </w:rPr>
      </w:pPr>
      <w:r w:rsidRPr="00761DB8">
        <w:rPr>
          <w:szCs w:val="24"/>
        </w:rPr>
        <w:t xml:space="preserve">TS 24.103 [6] specifies procedures to </w:t>
      </w:r>
      <w:r w:rsidRPr="00761DB8">
        <w:rPr>
          <w:szCs w:val="24"/>
          <w:lang w:eastAsia="zh-CN"/>
        </w:rPr>
        <w:t>deal with multiple spatially related media streams according to the CLUE framework to support telepresence and to interwork with IM session as below</w:t>
      </w:r>
      <w:r w:rsidRPr="00761DB8">
        <w:rPr>
          <w:szCs w:val="24"/>
        </w:rPr>
        <w:t>:</w:t>
      </w:r>
    </w:p>
    <w:p w14:paraId="502A42CE" w14:textId="7AA7616E" w:rsidR="00F92CD2" w:rsidRPr="00761DB8" w:rsidRDefault="00F92CD2" w:rsidP="00F92CD2">
      <w:pPr>
        <w:pStyle w:val="B1"/>
        <w:keepNext/>
        <w:keepLines/>
      </w:pPr>
      <w:r w:rsidRPr="00761DB8">
        <w:t>1)</w:t>
      </w:r>
      <w:r w:rsidRPr="00761DB8">
        <w:tab/>
      </w:r>
      <w:r w:rsidRPr="00761DB8">
        <w:rPr>
          <w:rFonts w:hint="eastAsia"/>
          <w:lang w:eastAsia="zh-CN"/>
        </w:rPr>
        <w:t>Initiation of telepresen</w:t>
      </w:r>
      <w:r w:rsidRPr="00761DB8">
        <w:rPr>
          <w:lang w:eastAsia="zh-CN"/>
        </w:rPr>
        <w:t>c</w:t>
      </w:r>
      <w:r w:rsidRPr="00761DB8">
        <w:rPr>
          <w:rFonts w:hint="eastAsia"/>
          <w:lang w:eastAsia="zh-CN"/>
        </w:rPr>
        <w:t xml:space="preserve">e using IMS, which includes an initial </w:t>
      </w:r>
      <w:r w:rsidRPr="00761DB8">
        <w:rPr>
          <w:lang w:eastAsia="zh-CN"/>
        </w:rPr>
        <w:t>offer/answer exchange establishes a basic media session</w:t>
      </w:r>
      <w:r w:rsidRPr="00761DB8">
        <w:rPr>
          <w:rFonts w:hint="eastAsia"/>
          <w:lang w:eastAsia="zh-CN"/>
        </w:rPr>
        <w:t xml:space="preserve"> and a CLUE channel, CLUE exchanges to </w:t>
      </w:r>
      <w:r w:rsidRPr="00761DB8">
        <w:t>"</w:t>
      </w:r>
      <w:r w:rsidRPr="00761DB8">
        <w:rPr>
          <w:rFonts w:hint="eastAsia"/>
          <w:lang w:eastAsia="zh-CN"/>
        </w:rPr>
        <w:t>advertisement</w:t>
      </w:r>
      <w:r w:rsidRPr="00761DB8">
        <w:t>"</w:t>
      </w:r>
      <w:r w:rsidRPr="00761DB8">
        <w:rPr>
          <w:rFonts w:hint="eastAsia"/>
          <w:lang w:eastAsia="zh-CN"/>
        </w:rPr>
        <w:t xml:space="preserve"> and </w:t>
      </w:r>
      <w:r w:rsidRPr="00761DB8">
        <w:t>"</w:t>
      </w:r>
      <w:r w:rsidRPr="00761DB8">
        <w:rPr>
          <w:rFonts w:hint="eastAsia"/>
          <w:lang w:eastAsia="zh-CN"/>
        </w:rPr>
        <w:t>configure</w:t>
      </w:r>
      <w:r w:rsidRPr="00761DB8">
        <w:t>"</w:t>
      </w:r>
      <w:r w:rsidRPr="00761DB8">
        <w:rPr>
          <w:rFonts w:hint="eastAsia"/>
          <w:lang w:eastAsia="zh-CN"/>
        </w:rPr>
        <w:t xml:space="preserve"> media components used in the session, then followed by an SDP offer/answer in Re</w:t>
      </w:r>
      <w:r w:rsidRPr="00761DB8">
        <w:rPr>
          <w:lang w:eastAsia="zh-CN"/>
        </w:rPr>
        <w:t>-</w:t>
      </w:r>
      <w:r w:rsidRPr="00761DB8">
        <w:t xml:space="preserve">INVITE request </w:t>
      </w:r>
      <w:r w:rsidRPr="00761DB8">
        <w:rPr>
          <w:rFonts w:hint="eastAsia"/>
          <w:lang w:eastAsia="zh-CN"/>
        </w:rPr>
        <w:t xml:space="preserve">to </w:t>
      </w:r>
      <w:r w:rsidRPr="00761DB8">
        <w:rPr>
          <w:lang w:eastAsia="zh-CN"/>
        </w:rPr>
        <w:t>complete</w:t>
      </w:r>
      <w:r w:rsidRPr="00761DB8">
        <w:rPr>
          <w:rFonts w:hint="eastAsia"/>
          <w:lang w:eastAsia="zh-CN"/>
        </w:rPr>
        <w:t xml:space="preserve"> the session establishment (see more for the general idea in </w:t>
      </w:r>
      <w:del w:id="11" w:author="Hyun-Koo Yang (Samsung)" w:date="2021-05-10T22:53:00Z">
        <w:r w:rsidRPr="00761DB8" w:rsidDel="00F92CD2">
          <w:delText>draft-ietf-clue-framework</w:delText>
        </w:r>
      </w:del>
      <w:ins w:id="12" w:author="Hyun-Koo Yang (Samsung)" w:date="2021-05-10T22:59:00Z">
        <w:r w:rsidR="0010514C">
          <w:t xml:space="preserve">IETF </w:t>
        </w:r>
      </w:ins>
      <w:ins w:id="13" w:author="Hyun-Koo Yang (Samsung)" w:date="2021-05-10T22:53:00Z">
        <w:r>
          <w:t>RFC 8845</w:t>
        </w:r>
      </w:ins>
      <w:r w:rsidRPr="00761DB8">
        <w:t> </w:t>
      </w:r>
      <w:r w:rsidRPr="00761DB8">
        <w:rPr>
          <w:rFonts w:hint="eastAsia"/>
          <w:lang w:eastAsia="zh-CN"/>
        </w:rPr>
        <w:t>[</w:t>
      </w:r>
      <w:r w:rsidRPr="00761DB8">
        <w:rPr>
          <w:lang w:eastAsia="zh-CN"/>
        </w:rPr>
        <w:t>7</w:t>
      </w:r>
      <w:r w:rsidRPr="00761DB8">
        <w:rPr>
          <w:rFonts w:hint="eastAsia"/>
          <w:lang w:eastAsia="zh-CN"/>
        </w:rPr>
        <w:t>])</w:t>
      </w:r>
      <w:r w:rsidRPr="00761DB8">
        <w:t>;</w:t>
      </w:r>
    </w:p>
    <w:p w14:paraId="0051BE35" w14:textId="77777777" w:rsidR="00F92CD2" w:rsidRPr="00761DB8" w:rsidRDefault="00F92CD2" w:rsidP="00F92CD2">
      <w:pPr>
        <w:pStyle w:val="B1"/>
      </w:pPr>
      <w:r w:rsidRPr="00761DB8">
        <w:rPr>
          <w:rFonts w:hint="eastAsia"/>
          <w:lang w:eastAsia="zh-CN"/>
        </w:rPr>
        <w:t>2</w:t>
      </w:r>
      <w:r w:rsidRPr="00761DB8">
        <w:t>)</w:t>
      </w:r>
      <w:r w:rsidRPr="00761DB8">
        <w:tab/>
      </w:r>
      <w:r w:rsidRPr="00761DB8">
        <w:rPr>
          <w:rFonts w:hint="eastAsia"/>
          <w:lang w:eastAsia="zh-CN"/>
        </w:rPr>
        <w:t>Release or leaving of an IM session supporting telepresence, which needs rem</w:t>
      </w:r>
      <w:r w:rsidRPr="00761DB8">
        <w:rPr>
          <w:lang w:eastAsia="zh-CN"/>
        </w:rPr>
        <w:t>o</w:t>
      </w:r>
      <w:r w:rsidRPr="00761DB8">
        <w:rPr>
          <w:rFonts w:hint="eastAsia"/>
          <w:lang w:eastAsia="zh-CN"/>
        </w:rPr>
        <w:t xml:space="preserve">ve the </w:t>
      </w:r>
      <w:r w:rsidRPr="00761DB8">
        <w:rPr>
          <w:lang w:eastAsia="zh-CN"/>
        </w:rPr>
        <w:t>corresponding</w:t>
      </w:r>
      <w:r w:rsidRPr="00761DB8">
        <w:rPr>
          <w:rFonts w:hint="eastAsia"/>
          <w:lang w:eastAsia="zh-CN"/>
        </w:rPr>
        <w:t xml:space="preserve"> CLUE channel;</w:t>
      </w:r>
    </w:p>
    <w:p w14:paraId="5AFAB897" w14:textId="77777777" w:rsidR="00F92CD2" w:rsidRPr="00761DB8" w:rsidRDefault="00F92CD2" w:rsidP="00F92CD2">
      <w:pPr>
        <w:pStyle w:val="B1"/>
      </w:pPr>
      <w:r w:rsidRPr="00761DB8">
        <w:rPr>
          <w:rFonts w:hint="eastAsia"/>
          <w:lang w:eastAsia="zh-CN"/>
        </w:rPr>
        <w:t>3</w:t>
      </w:r>
      <w:r w:rsidRPr="00761DB8">
        <w:t>)</w:t>
      </w:r>
      <w:r w:rsidRPr="00761DB8">
        <w:tab/>
      </w:r>
      <w:r w:rsidRPr="00761DB8">
        <w:rPr>
          <w:rFonts w:hint="eastAsia"/>
          <w:lang w:eastAsia="zh-CN"/>
        </w:rPr>
        <w:t xml:space="preserve">Update of </w:t>
      </w:r>
      <w:r w:rsidRPr="00761DB8">
        <w:t>an</w:t>
      </w:r>
      <w:r w:rsidRPr="00761DB8">
        <w:rPr>
          <w:rFonts w:hint="eastAsia"/>
          <w:lang w:eastAsia="zh-CN"/>
        </w:rPr>
        <w:t xml:space="preserve"> ongoing</w:t>
      </w:r>
      <w:r w:rsidRPr="00761DB8">
        <w:t xml:space="preserve"> </w:t>
      </w:r>
      <w:r w:rsidRPr="00761DB8">
        <w:rPr>
          <w:rFonts w:hint="eastAsia"/>
          <w:lang w:eastAsia="zh-CN"/>
        </w:rPr>
        <w:t xml:space="preserve">IM session supporting telepresence, triggered by CLUE exchanges modifying existing CLUE </w:t>
      </w:r>
      <w:r w:rsidRPr="00761DB8">
        <w:rPr>
          <w:lang w:eastAsia="zh-CN"/>
        </w:rPr>
        <w:t>information</w:t>
      </w:r>
      <w:r w:rsidRPr="00761DB8">
        <w:rPr>
          <w:rFonts w:hint="eastAsia"/>
          <w:lang w:eastAsia="zh-CN"/>
        </w:rPr>
        <w:t xml:space="preserve">. For example: a new </w:t>
      </w:r>
      <w:r w:rsidRPr="00761DB8">
        <w:rPr>
          <w:lang w:eastAsia="zh-CN"/>
        </w:rPr>
        <w:t>participant</w:t>
      </w:r>
      <w:r w:rsidRPr="00761DB8">
        <w:rPr>
          <w:rFonts w:hint="eastAsia"/>
          <w:lang w:eastAsia="zh-CN"/>
        </w:rPr>
        <w:t xml:space="preserve"> at an endpoint may require the establishment of a specific media stream;</w:t>
      </w:r>
    </w:p>
    <w:p w14:paraId="5F8861AE" w14:textId="77777777" w:rsidR="00F92CD2" w:rsidRPr="00761DB8" w:rsidRDefault="00F92CD2" w:rsidP="00F92CD2">
      <w:pPr>
        <w:pStyle w:val="B1"/>
      </w:pPr>
      <w:r w:rsidRPr="00761DB8">
        <w:rPr>
          <w:rFonts w:hint="eastAsia"/>
          <w:lang w:eastAsia="zh-CN"/>
        </w:rPr>
        <w:t>4</w:t>
      </w:r>
      <w:r w:rsidRPr="00761DB8">
        <w:t>)</w:t>
      </w:r>
      <w:r w:rsidRPr="00761DB8">
        <w:tab/>
      </w:r>
      <w:r w:rsidRPr="00761DB8">
        <w:rPr>
          <w:rFonts w:hint="eastAsia"/>
          <w:lang w:eastAsia="zh-CN"/>
        </w:rPr>
        <w:t>Presentation during an IM session supporting telepresence, which may also be initiated by the exchange of CLUE messages and possibly need an updated SDP offer/answer and activation of BFCP for floor control</w:t>
      </w:r>
      <w:r w:rsidRPr="00761DB8">
        <w:t>; and</w:t>
      </w:r>
    </w:p>
    <w:p w14:paraId="0E183CDC" w14:textId="77777777" w:rsidR="00F92CD2" w:rsidRPr="00761DB8" w:rsidRDefault="00F92CD2" w:rsidP="00F92CD2">
      <w:pPr>
        <w:pStyle w:val="B1"/>
      </w:pPr>
      <w:r w:rsidRPr="00761DB8">
        <w:rPr>
          <w:rFonts w:hint="eastAsia"/>
          <w:lang w:eastAsia="zh-CN"/>
        </w:rPr>
        <w:lastRenderedPageBreak/>
        <w:t>5</w:t>
      </w:r>
      <w:r w:rsidRPr="00761DB8">
        <w:t>)</w:t>
      </w:r>
      <w:r w:rsidRPr="00761DB8">
        <w:tab/>
      </w:r>
      <w:r w:rsidRPr="00761DB8">
        <w:rPr>
          <w:rFonts w:hint="eastAsia"/>
          <w:lang w:eastAsia="zh-CN"/>
        </w:rPr>
        <w:t xml:space="preserve">Interworking with normal IM session, </w:t>
      </w:r>
      <w:r w:rsidRPr="00761DB8">
        <w:rPr>
          <w:lang w:eastAsia="zh-CN"/>
        </w:rPr>
        <w:t xml:space="preserve">this </w:t>
      </w:r>
      <w:r w:rsidRPr="00761DB8">
        <w:rPr>
          <w:rFonts w:hint="eastAsia"/>
          <w:lang w:eastAsia="zh-CN"/>
        </w:rPr>
        <w:t>is to let the normal IMS users be able to join telepresence using IMS</w:t>
      </w:r>
      <w:r w:rsidRPr="00761DB8">
        <w:rPr>
          <w:lang w:eastAsia="zh-CN"/>
        </w:rPr>
        <w:t>.</w:t>
      </w:r>
    </w:p>
    <w:p w14:paraId="55B3B386" w14:textId="372B4C6C" w:rsidR="00DB5954" w:rsidRDefault="00DB5954" w:rsidP="00DB5954">
      <w:pPr>
        <w:pStyle w:val="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2 </w:t>
      </w:r>
      <w:r w:rsidRPr="000010A9">
        <w:rPr>
          <w:highlight w:val="yellow"/>
        </w:rPr>
        <w:t>***</w:t>
      </w:r>
    </w:p>
    <w:p w14:paraId="2A58F9BA" w14:textId="5C47D459" w:rsidR="0010514C" w:rsidRPr="00761DB8" w:rsidRDefault="00DB5954" w:rsidP="0010514C">
      <w:pPr>
        <w:pStyle w:val="2"/>
        <w:ind w:left="0" w:firstLine="0"/>
        <w:jc w:val="center"/>
        <w:rPr>
          <w:lang w:eastAsia="zh-CN"/>
        </w:rPr>
      </w:pPr>
      <w:r>
        <w:rPr>
          <w:highlight w:val="yellow"/>
        </w:rPr>
        <w:t xml:space="preserve">*** Start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3 </w:t>
      </w:r>
      <w:r w:rsidRPr="000010A9">
        <w:rPr>
          <w:highlight w:val="yellow"/>
        </w:rPr>
        <w:t>***</w:t>
      </w:r>
    </w:p>
    <w:p w14:paraId="32711AB4" w14:textId="77777777" w:rsidR="0010514C" w:rsidRPr="00761DB8" w:rsidRDefault="0010514C" w:rsidP="0010514C">
      <w:pPr>
        <w:pStyle w:val="2"/>
        <w:rPr>
          <w:lang w:eastAsia="zh-CN"/>
        </w:rPr>
      </w:pPr>
      <w:bookmarkStart w:id="14" w:name="_Toc517281724"/>
      <w:r w:rsidRPr="00761DB8">
        <w:t>4.2</w:t>
      </w:r>
      <w:r w:rsidRPr="00761DB8">
        <w:tab/>
        <w:t>TP UE</w:t>
      </w:r>
      <w:bookmarkEnd w:id="14"/>
    </w:p>
    <w:p w14:paraId="381A45D4" w14:textId="77777777" w:rsidR="0010514C" w:rsidRPr="00761DB8" w:rsidRDefault="0010514C" w:rsidP="0010514C">
      <w:pPr>
        <w:rPr>
          <w:lang w:eastAsia="zh-CN"/>
        </w:rPr>
      </w:pPr>
      <w:r w:rsidRPr="00761DB8">
        <w:rPr>
          <w:lang w:eastAsia="zh-CN"/>
        </w:rPr>
        <w:t>A TP UE shall support functional components and user plane protocol stack of an MTSI client as specified in clause 4.2 of TS 26.114 [2].</w:t>
      </w:r>
    </w:p>
    <w:p w14:paraId="62F5B912" w14:textId="3187A492" w:rsidR="0010514C" w:rsidRPr="00761DB8" w:rsidRDefault="0010514C" w:rsidP="0010514C">
      <w:pPr>
        <w:rPr>
          <w:lang w:eastAsia="zh-CN"/>
        </w:rPr>
      </w:pPr>
      <w:r w:rsidRPr="00761DB8">
        <w:rPr>
          <w:lang w:eastAsia="zh-CN"/>
        </w:rPr>
        <w:t>In addition, a TP UE shall support the protocols required for the data transport channel for the exchange of CLUE messages. This data transport channel runs over DTLS/SCTP (</w:t>
      </w:r>
      <w:r w:rsidRPr="00761DB8">
        <w:rPr>
          <w:rFonts w:hint="eastAsia"/>
          <w:lang w:eastAsia="ja-JP"/>
        </w:rPr>
        <w:t>Datagram Transport Layer Securit</w:t>
      </w:r>
      <w:r w:rsidRPr="00761DB8">
        <w:rPr>
          <w:rFonts w:hint="eastAsia"/>
          <w:lang w:eastAsia="zh-CN"/>
        </w:rPr>
        <w:t>y</w:t>
      </w:r>
      <w:r w:rsidRPr="00761DB8">
        <w:t xml:space="preserve"> / S</w:t>
      </w:r>
      <w:r w:rsidRPr="00761DB8">
        <w:rPr>
          <w:rFonts w:hint="eastAsia"/>
          <w:lang w:eastAsia="zh-CN"/>
        </w:rPr>
        <w:t>tr</w:t>
      </w:r>
      <w:r w:rsidRPr="00761DB8">
        <w:t>e</w:t>
      </w:r>
      <w:r w:rsidRPr="00761DB8">
        <w:rPr>
          <w:rFonts w:hint="eastAsia"/>
          <w:lang w:eastAsia="zh-CN"/>
        </w:rPr>
        <w:t>am Control Transmi</w:t>
      </w:r>
      <w:r w:rsidRPr="00761DB8">
        <w:t>ssion Protoco</w:t>
      </w:r>
      <w:r w:rsidRPr="00761DB8">
        <w:rPr>
          <w:rFonts w:hint="eastAsia"/>
          <w:lang w:eastAsia="zh-CN"/>
        </w:rPr>
        <w:t>l</w:t>
      </w:r>
      <w:r w:rsidRPr="00761DB8">
        <w:rPr>
          <w:lang w:eastAsia="zh-CN"/>
        </w:rPr>
        <w:t xml:space="preserve">) [13] negotiated via the initial SDP offer and answer, and usage of the </w:t>
      </w:r>
      <w:r w:rsidRPr="00761DB8">
        <w:rPr>
          <w:rFonts w:hint="eastAsia"/>
        </w:rPr>
        <w:t xml:space="preserve">SDP-based "SCTP over DTLS" </w:t>
      </w:r>
      <w:r w:rsidRPr="00761DB8">
        <w:t>data channel negotiation mechanism</w:t>
      </w:r>
      <w:r w:rsidRPr="00761DB8">
        <w:rPr>
          <w:lang w:eastAsia="zh-CN"/>
        </w:rPr>
        <w:t xml:space="preserve"> </w:t>
      </w:r>
      <w:r w:rsidRPr="00761DB8">
        <w:t>(</w:t>
      </w:r>
      <w:r w:rsidRPr="00761DB8">
        <w:rPr>
          <w:rFonts w:hint="eastAsia"/>
        </w:rPr>
        <w:t xml:space="preserve">see more in </w:t>
      </w:r>
      <w:del w:id="15" w:author="Hyun-Koo Yang (Samsung)" w:date="2021-05-10T22:54:00Z">
        <w:r w:rsidRPr="00761DB8" w:rsidDel="0010514C">
          <w:delText>draft-ietf-</w:delText>
        </w:r>
        <w:r w:rsidRPr="00761DB8" w:rsidDel="0010514C">
          <w:rPr>
            <w:rFonts w:hint="eastAsia"/>
          </w:rPr>
          <w:delText>mmusic</w:delText>
        </w:r>
        <w:r w:rsidRPr="00761DB8" w:rsidDel="0010514C">
          <w:delText>-</w:delText>
        </w:r>
        <w:r w:rsidRPr="00761DB8" w:rsidDel="0010514C">
          <w:rPr>
            <w:rFonts w:hint="eastAsia"/>
          </w:rPr>
          <w:delText>data-channel-sdpneg</w:delText>
        </w:r>
      </w:del>
      <w:ins w:id="16" w:author="Hyun-Koo Yang (Samsung)" w:date="2021-05-10T22:59:00Z">
        <w:r>
          <w:t xml:space="preserve">IETF </w:t>
        </w:r>
      </w:ins>
      <w:ins w:id="17" w:author="Hyun-Koo Yang (Samsung)" w:date="2021-05-10T22:54:00Z">
        <w:r>
          <w:t>RFC 8864</w:t>
        </w:r>
      </w:ins>
      <w:r w:rsidRPr="00761DB8">
        <w:t> </w:t>
      </w:r>
      <w:r w:rsidRPr="00761DB8">
        <w:rPr>
          <w:rFonts w:hint="eastAsia"/>
        </w:rPr>
        <w:t>[</w:t>
      </w:r>
      <w:r w:rsidRPr="00761DB8">
        <w:t>14</w:t>
      </w:r>
      <w:r w:rsidRPr="00761DB8">
        <w:rPr>
          <w:rFonts w:hint="eastAsia"/>
        </w:rPr>
        <w:t>]</w:t>
      </w:r>
      <w:r w:rsidRPr="00761DB8">
        <w:t xml:space="preserve">) </w:t>
      </w:r>
      <w:r w:rsidRPr="00761DB8">
        <w:rPr>
          <w:lang w:eastAsia="zh-CN"/>
        </w:rPr>
        <w:t xml:space="preserve">in order to </w:t>
      </w:r>
      <w:r w:rsidRPr="00761DB8">
        <w:rPr>
          <w:rFonts w:hint="eastAsia"/>
          <w:lang w:eastAsia="zh-CN"/>
        </w:rPr>
        <w:t>open the CLUE data channel based on a SCTP stream</w:t>
      </w:r>
      <w:r w:rsidRPr="00761DB8">
        <w:rPr>
          <w:lang w:eastAsia="zh-CN"/>
        </w:rPr>
        <w:t xml:space="preserve"> in each direction. </w:t>
      </w:r>
      <w:proofErr w:type="gramStart"/>
      <w:r w:rsidRPr="00761DB8">
        <w:rPr>
          <w:lang w:eastAsia="zh-CN"/>
        </w:rPr>
        <w:t>Therefore</w:t>
      </w:r>
      <w:proofErr w:type="gramEnd"/>
      <w:r w:rsidRPr="00761DB8">
        <w:rPr>
          <w:lang w:eastAsia="zh-CN"/>
        </w:rPr>
        <w:t xml:space="preserve"> a TP UE shall support these protocols over the user plane, while the MTSI client protocol stack depicted Figure 4.3 of TS 26.114 currently lacks these capabilities. </w:t>
      </w:r>
    </w:p>
    <w:p w14:paraId="07C9C654" w14:textId="77777777" w:rsidR="0010514C" w:rsidRPr="00761DB8" w:rsidRDefault="0010514C" w:rsidP="0010514C">
      <w:pPr>
        <w:tabs>
          <w:tab w:val="left" w:pos="794"/>
          <w:tab w:val="left" w:pos="1191"/>
          <w:tab w:val="left" w:pos="1588"/>
          <w:tab w:val="left" w:pos="1985"/>
        </w:tabs>
        <w:rPr>
          <w:szCs w:val="24"/>
          <w:lang w:eastAsia="zh-CN"/>
        </w:rPr>
      </w:pPr>
      <w:r w:rsidRPr="00761DB8">
        <w:rPr>
          <w:rFonts w:hint="eastAsia"/>
        </w:rPr>
        <w:t xml:space="preserve">The non-media data conveyed over a data channel is handled by using SCTP encapsulated in DTLS. </w:t>
      </w:r>
      <w:r w:rsidRPr="00761DB8">
        <w:t xml:space="preserve">More </w:t>
      </w:r>
      <w:r w:rsidRPr="00761DB8">
        <w:rPr>
          <w:rFonts w:eastAsia="바탕" w:hint="eastAsia"/>
          <w:szCs w:val="24"/>
        </w:rPr>
        <w:t xml:space="preserve">information about how SCTP is used on the top of the DTLS protocol can be found in </w:t>
      </w:r>
      <w:r w:rsidRPr="00761DB8">
        <w:rPr>
          <w:rFonts w:eastAsia="바탕"/>
          <w:szCs w:val="24"/>
        </w:rPr>
        <w:t>IETF RFC 8261 [15</w:t>
      </w:r>
      <w:r w:rsidRPr="00761DB8">
        <w:rPr>
          <w:rFonts w:eastAsia="바탕" w:hint="eastAsia"/>
          <w:szCs w:val="24"/>
        </w:rPr>
        <w:t>].</w:t>
      </w:r>
      <w:r w:rsidRPr="00761DB8">
        <w:rPr>
          <w:szCs w:val="24"/>
          <w:lang w:eastAsia="zh-CN"/>
        </w:rPr>
        <w:t xml:space="preserve"> </w:t>
      </w:r>
      <w:r w:rsidRPr="00761DB8">
        <w:rPr>
          <w:rFonts w:hint="eastAsia"/>
        </w:rPr>
        <w:t xml:space="preserve">Furthermore, </w:t>
      </w:r>
      <w:r w:rsidRPr="00761DB8">
        <w:t>u</w:t>
      </w:r>
      <w:r w:rsidRPr="00761DB8">
        <w:rPr>
          <w:rFonts w:hint="eastAsia"/>
        </w:rPr>
        <w:t xml:space="preserve">sing DTLS over UDP in combination with </w:t>
      </w:r>
      <w:r w:rsidRPr="00761DB8">
        <w:rPr>
          <w:lang w:eastAsia="ja-JP"/>
        </w:rPr>
        <w:t>Interactivity Connectivity Establishment</w:t>
      </w:r>
      <w:r w:rsidRPr="00761DB8">
        <w:rPr>
          <w:rFonts w:hint="eastAsia"/>
        </w:rPr>
        <w:t xml:space="preserve"> </w:t>
      </w:r>
      <w:r w:rsidRPr="00761DB8">
        <w:t>(</w:t>
      </w:r>
      <w:r w:rsidRPr="00761DB8">
        <w:rPr>
          <w:rFonts w:hint="eastAsia"/>
        </w:rPr>
        <w:t>ICE</w:t>
      </w:r>
      <w:r w:rsidRPr="00761DB8">
        <w:t>)</w:t>
      </w:r>
      <w:r w:rsidRPr="00761DB8">
        <w:rPr>
          <w:rFonts w:hint="eastAsia"/>
        </w:rPr>
        <w:t xml:space="preserve"> enables middle box traversal in IPv4 and IPv6 based networks. This data transport service operates in parallel to the RTP media transport, and all of them can be eventually share a single transport-layer port number.</w:t>
      </w:r>
    </w:p>
    <w:p w14:paraId="62CA2F5F" w14:textId="77777777" w:rsidR="0010514C" w:rsidRPr="00761DB8" w:rsidRDefault="0010514C" w:rsidP="0010514C">
      <w:pPr>
        <w:tabs>
          <w:tab w:val="left" w:pos="794"/>
          <w:tab w:val="left" w:pos="1191"/>
          <w:tab w:val="left" w:pos="1588"/>
          <w:tab w:val="left" w:pos="1985"/>
        </w:tabs>
      </w:pPr>
      <w:r w:rsidRPr="00761DB8">
        <w:rPr>
          <w:rFonts w:hint="eastAsia"/>
        </w:rPr>
        <w:t xml:space="preserve">The layering of protocols for data channel is shown in the following Figure </w:t>
      </w:r>
      <w:r w:rsidRPr="00761DB8">
        <w:t>4</w:t>
      </w:r>
      <w:r w:rsidRPr="00761DB8">
        <w:rPr>
          <w:rFonts w:hint="eastAsia"/>
        </w:rPr>
        <w:t>.</w:t>
      </w:r>
      <w:r w:rsidRPr="00761DB8">
        <w:t>2.1</w:t>
      </w:r>
      <w:r w:rsidRPr="00761DB8">
        <w:rPr>
          <w:rFonts w:hint="eastAsia"/>
        </w:rPr>
        <w:t>.</w:t>
      </w:r>
    </w:p>
    <w:p w14:paraId="01884BD2" w14:textId="77777777" w:rsidR="0010514C" w:rsidRPr="00761DB8" w:rsidRDefault="0010514C" w:rsidP="0010514C">
      <w:pPr>
        <w:pStyle w:val="TH"/>
      </w:pPr>
      <w:r w:rsidRPr="00761DB8">
        <w:object w:dxaOrig="4629" w:dyaOrig="4062" w14:anchorId="285D9C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.5pt;height:203pt" o:ole="">
            <v:imagedata r:id="rId13" o:title=""/>
          </v:shape>
          <o:OLEObject Type="Embed" ProgID="Visio.Drawing.11" ShapeID="_x0000_i1025" DrawAspect="Content" ObjectID="_1682347179" r:id="rId14"/>
        </w:object>
      </w:r>
    </w:p>
    <w:p w14:paraId="64D177E0" w14:textId="77777777" w:rsidR="0010514C" w:rsidRPr="00761DB8" w:rsidRDefault="0010514C" w:rsidP="0010514C">
      <w:pPr>
        <w:pStyle w:val="TF"/>
        <w:rPr>
          <w:lang w:eastAsia="zh-CN"/>
        </w:rPr>
      </w:pPr>
      <w:r w:rsidRPr="00761DB8">
        <w:t xml:space="preserve">Figure </w:t>
      </w:r>
      <w:r w:rsidRPr="00761DB8">
        <w:rPr>
          <w:lang w:eastAsia="zh-CN"/>
        </w:rPr>
        <w:t>4</w:t>
      </w:r>
      <w:r w:rsidRPr="00761DB8">
        <w:rPr>
          <w:rFonts w:hint="eastAsia"/>
          <w:lang w:eastAsia="zh-CN"/>
        </w:rPr>
        <w:t>.</w:t>
      </w:r>
      <w:r w:rsidRPr="00761DB8">
        <w:rPr>
          <w:lang w:eastAsia="zh-CN"/>
        </w:rPr>
        <w:t>2.1</w:t>
      </w:r>
      <w:r w:rsidRPr="00761DB8">
        <w:t xml:space="preserve">: </w:t>
      </w:r>
      <w:r w:rsidRPr="00761DB8">
        <w:rPr>
          <w:rFonts w:hint="eastAsia"/>
          <w:lang w:eastAsia="zh-CN"/>
        </w:rPr>
        <w:t>P</w:t>
      </w:r>
      <w:r w:rsidRPr="00761DB8">
        <w:t xml:space="preserve">rotocol stack </w:t>
      </w:r>
      <w:r w:rsidRPr="00761DB8">
        <w:rPr>
          <w:rFonts w:hint="eastAsia"/>
          <w:lang w:eastAsia="zh-CN"/>
        </w:rPr>
        <w:t>of data channel</w:t>
      </w:r>
      <w:r w:rsidRPr="00761DB8">
        <w:rPr>
          <w:lang w:eastAsia="zh-CN"/>
        </w:rPr>
        <w:t xml:space="preserve"> for TP UE</w:t>
      </w:r>
    </w:p>
    <w:p w14:paraId="4DD67A6A" w14:textId="4B5750BC" w:rsidR="00DB5954" w:rsidRPr="00C51F40" w:rsidRDefault="0010514C" w:rsidP="0010514C">
      <w:r w:rsidRPr="00761DB8">
        <w:rPr>
          <w:rFonts w:hint="eastAsia"/>
        </w:rPr>
        <w:t xml:space="preserve">A TP </w:t>
      </w:r>
      <w:r w:rsidRPr="00761DB8">
        <w:t>UE</w:t>
      </w:r>
      <w:r w:rsidRPr="00761DB8">
        <w:rPr>
          <w:rFonts w:hint="eastAsia"/>
        </w:rPr>
        <w:t xml:space="preserve"> offer</w:t>
      </w:r>
      <w:r w:rsidRPr="00761DB8">
        <w:t>s</w:t>
      </w:r>
      <w:r w:rsidRPr="00761DB8">
        <w:rPr>
          <w:rFonts w:hint="eastAsia"/>
        </w:rPr>
        <w:t xml:space="preserve"> a DTLS/SCTP association together with the </w:t>
      </w:r>
      <w:r w:rsidRPr="00761DB8">
        <w:t xml:space="preserve">media format indicating </w:t>
      </w:r>
      <w:r w:rsidRPr="00761DB8">
        <w:rPr>
          <w:rFonts w:hint="eastAsia"/>
        </w:rPr>
        <w:t xml:space="preserve">the use of a data channel in </w:t>
      </w:r>
      <w:r w:rsidRPr="00761DB8">
        <w:t>the</w:t>
      </w:r>
      <w:r w:rsidRPr="00761DB8">
        <w:rPr>
          <w:rFonts w:hint="eastAsia"/>
        </w:rPr>
        <w:t xml:space="preserve"> first SDP offer or subsequent SDP offers. A</w:t>
      </w:r>
      <w:r w:rsidRPr="00761DB8">
        <w:t xml:space="preserve"> TP UE</w:t>
      </w:r>
      <w:r w:rsidRPr="00761DB8">
        <w:rPr>
          <w:rFonts w:hint="eastAsia"/>
        </w:rPr>
        <w:t xml:space="preserve"> </w:t>
      </w:r>
      <w:r w:rsidRPr="00761DB8">
        <w:t xml:space="preserve">can </w:t>
      </w:r>
      <w:r w:rsidRPr="00761DB8">
        <w:rPr>
          <w:rFonts w:hint="eastAsia"/>
        </w:rPr>
        <w:t>further open the data channel via the SDP-based "SCTP over DTLS" data channel negotiation mechanism to indicate specific non-conversational application (e.g. CLUE protocol) over it.</w:t>
      </w:r>
    </w:p>
    <w:p w14:paraId="7205B213" w14:textId="77777777" w:rsidR="00DB5954" w:rsidRPr="00DB5954" w:rsidRDefault="00DB5954" w:rsidP="00DB5954"/>
    <w:p w14:paraId="5B08DF3B" w14:textId="013AAAFE" w:rsidR="00DB5954" w:rsidRDefault="00DB5954" w:rsidP="00DB5954">
      <w:pPr>
        <w:pStyle w:val="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3 </w:t>
      </w:r>
      <w:r w:rsidRPr="000010A9">
        <w:rPr>
          <w:highlight w:val="yellow"/>
        </w:rPr>
        <w:t>***</w:t>
      </w:r>
    </w:p>
    <w:p w14:paraId="7E68D1B7" w14:textId="7144D880" w:rsidR="00DB5954" w:rsidRDefault="00DB5954" w:rsidP="00DB5954">
      <w:pPr>
        <w:pStyle w:val="2"/>
        <w:ind w:left="0" w:firstLine="0"/>
        <w:jc w:val="center"/>
      </w:pPr>
      <w:r>
        <w:rPr>
          <w:highlight w:val="yellow"/>
        </w:rPr>
        <w:t xml:space="preserve">*** Start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4 </w:t>
      </w:r>
      <w:r w:rsidRPr="000010A9">
        <w:rPr>
          <w:highlight w:val="yellow"/>
        </w:rPr>
        <w:t>***</w:t>
      </w:r>
    </w:p>
    <w:p w14:paraId="16A48552" w14:textId="77777777" w:rsidR="00DB5954" w:rsidRPr="00C51F40" w:rsidRDefault="00DB5954" w:rsidP="00DB5954">
      <w:r w:rsidRPr="00C51F40">
        <w:tab/>
      </w:r>
    </w:p>
    <w:p w14:paraId="409B5875" w14:textId="77777777" w:rsidR="00DB5954" w:rsidRPr="00C51F40" w:rsidRDefault="00DB5954" w:rsidP="00DB5954">
      <w:pPr>
        <w:pStyle w:val="2"/>
      </w:pPr>
      <w:bookmarkStart w:id="18" w:name="_Toc68765834"/>
      <w:r w:rsidRPr="00C51F40">
        <w:lastRenderedPageBreak/>
        <w:t>8.2</w:t>
      </w:r>
      <w:r w:rsidRPr="00C51F40">
        <w:tab/>
        <w:t>Capture-Related Parameters</w:t>
      </w:r>
      <w:bookmarkEnd w:id="18"/>
    </w:p>
    <w:p w14:paraId="702BE4C2" w14:textId="77777777" w:rsidR="00DB5954" w:rsidRPr="00C51F40" w:rsidRDefault="00DB5954" w:rsidP="00DB5954">
      <w:pPr>
        <w:pStyle w:val="3"/>
      </w:pPr>
      <w:bookmarkStart w:id="19" w:name="_Toc68765835"/>
      <w:r w:rsidRPr="00C51F40">
        <w:t>8.2.1</w:t>
      </w:r>
      <w:r w:rsidRPr="00C51F40">
        <w:tab/>
        <w:t>General Parameters</w:t>
      </w:r>
      <w:bookmarkEnd w:id="19"/>
    </w:p>
    <w:p w14:paraId="5EF3EC26" w14:textId="77777777" w:rsidR="00DB5954" w:rsidRPr="00C51F40" w:rsidRDefault="00DB5954" w:rsidP="00DB5954">
      <w:pPr>
        <w:pStyle w:val="TH"/>
      </w:pPr>
      <w:r w:rsidRPr="00C51F40">
        <w:t>Table 8.2.1.1: General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43"/>
        <w:gridCol w:w="991"/>
        <w:gridCol w:w="1127"/>
        <w:gridCol w:w="5468"/>
      </w:tblGrid>
      <w:tr w:rsidR="00DB5954" w:rsidRPr="00C51F40" w14:paraId="7FFD6042" w14:textId="77777777" w:rsidTr="00DA1D87">
        <w:trPr>
          <w:tblHeader/>
          <w:jc w:val="center"/>
        </w:trPr>
        <w:tc>
          <w:tcPr>
            <w:tcW w:w="2053" w:type="dxa"/>
            <w:shd w:val="clear" w:color="auto" w:fill="auto"/>
          </w:tcPr>
          <w:p w14:paraId="4EB74971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Parameter</w:t>
            </w:r>
          </w:p>
        </w:tc>
        <w:tc>
          <w:tcPr>
            <w:tcW w:w="992" w:type="dxa"/>
            <w:shd w:val="clear" w:color="auto" w:fill="auto"/>
          </w:tcPr>
          <w:p w14:paraId="68895382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at session initiation</w:t>
            </w:r>
          </w:p>
        </w:tc>
        <w:tc>
          <w:tcPr>
            <w:tcW w:w="1134" w:type="dxa"/>
            <w:shd w:val="clear" w:color="auto" w:fill="auto"/>
          </w:tcPr>
          <w:p w14:paraId="77558BCC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during session</w:t>
            </w:r>
          </w:p>
        </w:tc>
        <w:tc>
          <w:tcPr>
            <w:tcW w:w="5598" w:type="dxa"/>
            <w:shd w:val="clear" w:color="auto" w:fill="auto"/>
          </w:tcPr>
          <w:p w14:paraId="27E10EB1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Remarks</w:t>
            </w:r>
          </w:p>
        </w:tc>
      </w:tr>
      <w:tr w:rsidR="00DB5954" w:rsidRPr="00C51F40" w14:paraId="6031140E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3662BA84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mediaType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049A1B38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2712EED7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1C616A20" w14:textId="7CD158D6" w:rsidR="00DB5954" w:rsidRPr="006D2502" w:rsidRDefault="00DB5954" w:rsidP="00B95564">
            <w:pPr>
              <w:pStyle w:val="TAL"/>
              <w:keepLines w:val="0"/>
            </w:pPr>
            <w:r w:rsidRPr="006D2502">
              <w:t xml:space="preserve">See </w:t>
            </w:r>
            <w:ins w:id="20" w:author="Hyun-Koo Yang (Samsung)" w:date="2021-05-10T17:02:00Z">
              <w:r w:rsidR="00C314D5">
                <w:t xml:space="preserve">the </w:t>
              </w:r>
            </w:ins>
            <w:ins w:id="21" w:author="Hyun-Koo Yang (Samsung)" w:date="2021-05-10T17:32:00Z">
              <w:r w:rsidR="0098348B">
                <w:t>“</w:t>
              </w:r>
            </w:ins>
            <w:proofErr w:type="spellStart"/>
            <w:ins w:id="22" w:author="Hyun-Koo Yang (Samsung)" w:date="2021-05-10T17:02:00Z">
              <w:r w:rsidR="00C314D5">
                <w:t>mediaType</w:t>
              </w:r>
            </w:ins>
            <w:proofErr w:type="spellEnd"/>
            <w:ins w:id="23" w:author="Hyun-Koo Yang (Samsung)" w:date="2021-05-10T17:32:00Z">
              <w:r w:rsidR="0098348B">
                <w:t>”</w:t>
              </w:r>
            </w:ins>
            <w:del w:id="24" w:author="Hyun-Koo Yang (Samsung)" w:date="2021-05-10T17:03:00Z">
              <w:r w:rsidRPr="006D2502" w:rsidDel="00C314D5">
                <w:delText>the "MediaCapture"</w:delText>
              </w:r>
            </w:del>
            <w:r w:rsidRPr="006D2502">
              <w:t xml:space="preserve"> attribute</w:t>
            </w:r>
            <w:del w:id="25" w:author="Hyun-Koo Yang (Samsung)" w:date="2021-05-10T17:03:00Z">
              <w:r w:rsidRPr="006D2502" w:rsidDel="00C314D5">
                <w:delText>s</w:delText>
              </w:r>
            </w:del>
            <w:r w:rsidRPr="006D2502">
              <w:t xml:space="preserve"> in</w:t>
            </w:r>
            <w:ins w:id="26" w:author="Hyun-Koo Yang (Samsung)" w:date="2021-05-10T17:03:00Z">
              <w:r w:rsidR="00C314D5">
                <w:t xml:space="preserve"> clause 11.2 of</w:t>
              </w:r>
            </w:ins>
            <w:r w:rsidRPr="006D2502">
              <w:t xml:space="preserve"> IETF CLUE data model schema [10].</w:t>
            </w:r>
          </w:p>
        </w:tc>
      </w:tr>
      <w:tr w:rsidR="00DB5954" w:rsidRPr="00C51F40" w14:paraId="4E453167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55DB5366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captureScene</w:t>
            </w:r>
            <w:proofErr w:type="spellEnd"/>
            <w:r w:rsidRPr="006D2502">
              <w:t xml:space="preserve"> description</w:t>
            </w:r>
          </w:p>
        </w:tc>
        <w:tc>
          <w:tcPr>
            <w:tcW w:w="992" w:type="dxa"/>
            <w:shd w:val="clear" w:color="auto" w:fill="auto"/>
          </w:tcPr>
          <w:p w14:paraId="5A1B42A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62D7D468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0CFC8349" w14:textId="55DE0B5F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del w:id="27" w:author="Hyun-Koo Yang (Samsung)" w:date="2021-05-10T17:06:00Z">
              <w:r w:rsidRPr="006D2502" w:rsidDel="00D0104F">
                <w:delText>the "Description"</w:delText>
              </w:r>
            </w:del>
            <w:ins w:id="28" w:author="Hyun-Koo Yang (Samsung)" w:date="2021-05-10T17:06:00Z">
              <w:r w:rsidR="00D0104F">
                <w:t>Capture Scene</w:t>
              </w:r>
            </w:ins>
            <w:r w:rsidRPr="006D2502">
              <w:t xml:space="preserve"> attribute</w:t>
            </w:r>
            <w:ins w:id="29" w:author="Hyun-Koo Yang (Samsung)" w:date="2021-05-10T17:06:00Z">
              <w:r w:rsidR="00D0104F">
                <w:t>s</w:t>
              </w:r>
            </w:ins>
            <w:r w:rsidRPr="006D2502">
              <w:t xml:space="preserve"> in clause 7.3.1 of IETF CLUE framework [7] and </w:t>
            </w:r>
            <w:ins w:id="30" w:author="Hyun-Koo Yang (Samsung)" w:date="2021-05-10T17:07:00Z">
              <w:r w:rsidR="00D0104F">
                <w:t>the &lt;</w:t>
              </w:r>
              <w:proofErr w:type="spellStart"/>
              <w:r w:rsidR="00D0104F">
                <w:t>captureScene</w:t>
              </w:r>
              <w:proofErr w:type="spellEnd"/>
              <w:r w:rsidR="00D0104F">
                <w:t xml:space="preserve">&gt; element in </w:t>
              </w:r>
            </w:ins>
            <w:r w:rsidRPr="006D2502">
              <w:t xml:space="preserve">clause </w:t>
            </w:r>
            <w:del w:id="31" w:author="Hyun-Koo Yang (Samsung)" w:date="2021-05-10T17:07:00Z">
              <w:r w:rsidRPr="006D2502" w:rsidDel="00D0104F">
                <w:delText>10.2</w:delText>
              </w:r>
            </w:del>
            <w:del w:id="32" w:author="Hyun-Koo Yang (Samsung)" w:date="2021-05-10T17:08:00Z">
              <w:r w:rsidRPr="006D2502" w:rsidDel="00D0104F">
                <w:delText>4</w:delText>
              </w:r>
            </w:del>
            <w:ins w:id="33" w:author="Hyun-Koo Yang (Samsung)" w:date="2021-05-10T17:08:00Z">
              <w:r w:rsidR="00D0104F">
                <w:t>16</w:t>
              </w:r>
            </w:ins>
            <w:r w:rsidRPr="006D2502">
              <w:t xml:space="preserve"> of IETF CLUE data model schema [10].</w:t>
            </w:r>
          </w:p>
        </w:tc>
      </w:tr>
      <w:tr w:rsidR="00DB5954" w:rsidRPr="00C51F40" w14:paraId="4FF7630E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4F852ADD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sceneView</w:t>
            </w:r>
            <w:proofErr w:type="spellEnd"/>
            <w:r w:rsidRPr="006D2502">
              <w:t xml:space="preserve"> description</w:t>
            </w:r>
          </w:p>
        </w:tc>
        <w:tc>
          <w:tcPr>
            <w:tcW w:w="992" w:type="dxa"/>
            <w:shd w:val="clear" w:color="auto" w:fill="auto"/>
          </w:tcPr>
          <w:p w14:paraId="42CA3015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61A380A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588A62A6" w14:textId="098B7101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del w:id="34" w:author="Hyun-Koo Yang (Samsung)" w:date="2021-05-10T17:09:00Z">
              <w:r w:rsidRPr="006D2502" w:rsidDel="00D0104F">
                <w:delText>the "View"</w:delText>
              </w:r>
            </w:del>
            <w:ins w:id="35" w:author="Hyun-Koo Yang (Samsung)" w:date="2021-05-10T17:09:00Z">
              <w:r w:rsidR="00D0104F">
                <w:t>Capture Scene View</w:t>
              </w:r>
            </w:ins>
            <w:r w:rsidRPr="006D2502">
              <w:t xml:space="preserve"> attribute</w:t>
            </w:r>
            <w:ins w:id="36" w:author="Hyun-Koo Yang (Samsung)" w:date="2021-05-10T17:09:00Z">
              <w:r w:rsidR="00D0104F">
                <w:t>s</w:t>
              </w:r>
            </w:ins>
            <w:r w:rsidRPr="006D2502">
              <w:t xml:space="preserve"> in clause 7.3.2 of IETF CLUE framework [7] and </w:t>
            </w:r>
            <w:ins w:id="37" w:author="Hyun-Koo Yang (Samsung)" w:date="2021-05-10T17:10:00Z">
              <w:r w:rsidR="00D0104F">
                <w:t>the &lt;</w:t>
              </w:r>
              <w:proofErr w:type="spellStart"/>
              <w:r w:rsidR="00D0104F">
                <w:t>sceneView</w:t>
              </w:r>
              <w:proofErr w:type="spellEnd"/>
              <w:r w:rsidR="00D0104F">
                <w:t xml:space="preserve">&gt; element in </w:t>
              </w:r>
            </w:ins>
            <w:r w:rsidRPr="006D2502">
              <w:t xml:space="preserve">clause </w:t>
            </w:r>
            <w:ins w:id="38" w:author="Hyun-Koo Yang (Samsung)" w:date="2021-05-10T17:10:00Z">
              <w:r w:rsidR="00D0104F">
                <w:t>17</w:t>
              </w:r>
            </w:ins>
            <w:del w:id="39" w:author="Hyun-Koo Yang (Samsung)" w:date="2021-05-10T17:10:00Z">
              <w:r w:rsidRPr="006D2502" w:rsidDel="00D0104F">
                <w:delText>10.25</w:delText>
              </w:r>
            </w:del>
            <w:r w:rsidRPr="006D2502">
              <w:t xml:space="preserve"> of IETF CLUE data model schema [10].</w:t>
            </w:r>
          </w:p>
        </w:tc>
      </w:tr>
      <w:tr w:rsidR="00DB5954" w:rsidRPr="00C51F40" w14:paraId="64C6E982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609FE760" w14:textId="2AB84915" w:rsidR="00DB5954" w:rsidRPr="006D2502" w:rsidRDefault="00DB5954" w:rsidP="00DA1D87">
            <w:pPr>
              <w:pStyle w:val="TAL"/>
              <w:keepLines w:val="0"/>
            </w:pPr>
            <w:del w:id="40" w:author="Hyun-Koo Yang (Samsung)" w:date="2021-05-10T23:24:00Z">
              <w:r w:rsidRPr="006D2502" w:rsidDel="00A53CE1">
                <w:delText>L</w:delText>
              </w:r>
            </w:del>
            <w:proofErr w:type="spellStart"/>
            <w:ins w:id="41" w:author="Hyun-Koo Yang (Samsung)" w:date="2021-05-10T23:24:00Z">
              <w:r w:rsidR="00A53CE1">
                <w:t>l</w:t>
              </w:r>
            </w:ins>
            <w:r w:rsidRPr="006D2502">
              <w:t>ang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717C3F2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469020AC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598" w:type="dxa"/>
            <w:shd w:val="clear" w:color="auto" w:fill="auto"/>
          </w:tcPr>
          <w:p w14:paraId="22424E69" w14:textId="4A49EE16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ins w:id="42" w:author="Hyun-Koo Yang (Samsung)" w:date="2021-05-10T17:11:00Z">
              <w:r w:rsidR="00D0104F">
                <w:t xml:space="preserve">the </w:t>
              </w:r>
            </w:ins>
            <w:del w:id="43" w:author="Hyun-Koo Yang (Samsung)" w:date="2021-05-10T17:11:00Z">
              <w:r w:rsidRPr="006D2502" w:rsidDel="00D0104F">
                <w:delText>"</w:delText>
              </w:r>
            </w:del>
            <w:r w:rsidRPr="006D2502">
              <w:t>Language</w:t>
            </w:r>
            <w:del w:id="44" w:author="Hyun-Koo Yang (Samsung)" w:date="2021-05-10T17:11:00Z">
              <w:r w:rsidRPr="006D2502" w:rsidDel="00D0104F">
                <w:delText>"</w:delText>
              </w:r>
            </w:del>
            <w:ins w:id="45" w:author="Hyun-Koo Yang (Samsung)" w:date="2021-05-10T17:11:00Z">
              <w:r w:rsidR="00D0104F">
                <w:t xml:space="preserve"> attribute</w:t>
              </w:r>
            </w:ins>
            <w:r w:rsidRPr="006D2502">
              <w:t xml:space="preserve"> in </w:t>
            </w:r>
            <w:ins w:id="46" w:author="Hyun-Koo Yang (Samsung)" w:date="2021-05-10T17:11:00Z">
              <w:r w:rsidR="00D0104F">
                <w:t>clause 7.1.1.9</w:t>
              </w:r>
            </w:ins>
            <w:ins w:id="47" w:author="Hyun-Koo Yang (Samsung)" w:date="2021-05-10T17:12:00Z">
              <w:r w:rsidR="00D0104F">
                <w:t xml:space="preserve"> of </w:t>
              </w:r>
            </w:ins>
            <w:r w:rsidRPr="006D2502">
              <w:t xml:space="preserve">IETF CLUE framework [7] and </w:t>
            </w:r>
            <w:ins w:id="48" w:author="Hyun-Koo Yang (Samsung)" w:date="2021-05-10T17:12:00Z">
              <w:r w:rsidR="00D0104F">
                <w:t>the &lt;</w:t>
              </w:r>
              <w:proofErr w:type="spellStart"/>
              <w:r w:rsidR="00D0104F">
                <w:t>lang</w:t>
              </w:r>
              <w:proofErr w:type="spellEnd"/>
              <w:r w:rsidR="00D0104F">
                <w:t xml:space="preserve">&gt; element in clause 11.15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4AEADD63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3DF9187D" w14:textId="5C95E156" w:rsidR="00DB5954" w:rsidRPr="006D2502" w:rsidRDefault="00DB5954" w:rsidP="00DA1D87">
            <w:pPr>
              <w:pStyle w:val="TAL"/>
              <w:keepLines w:val="0"/>
            </w:pPr>
            <w:del w:id="49" w:author="Hyun-Koo Yang (Samsung)" w:date="2021-05-10T23:24:00Z">
              <w:r w:rsidRPr="006D2502" w:rsidDel="00A53CE1">
                <w:delText>P</w:delText>
              </w:r>
            </w:del>
            <w:ins w:id="50" w:author="Hyun-Koo Yang (Samsung)" w:date="2021-05-10T23:24:00Z">
              <w:r w:rsidR="00A53CE1">
                <w:t>p</w:t>
              </w:r>
            </w:ins>
            <w:r w:rsidRPr="006D2502">
              <w:t>riority</w:t>
            </w:r>
          </w:p>
        </w:tc>
        <w:tc>
          <w:tcPr>
            <w:tcW w:w="992" w:type="dxa"/>
            <w:shd w:val="clear" w:color="auto" w:fill="auto"/>
          </w:tcPr>
          <w:p w14:paraId="182D3B58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1A4A60D5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32719842" w14:textId="0EC8788B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ins w:id="51" w:author="Hyun-Koo Yang (Samsung)" w:date="2021-05-10T17:13:00Z">
              <w:r w:rsidR="00D0104F">
                <w:t xml:space="preserve">the </w:t>
              </w:r>
            </w:ins>
            <w:del w:id="52" w:author="Hyun-Koo Yang (Samsung)" w:date="2021-05-10T17:13:00Z">
              <w:r w:rsidRPr="006D2502" w:rsidDel="00D0104F">
                <w:delText>"</w:delText>
              </w:r>
            </w:del>
            <w:r w:rsidRPr="006D2502">
              <w:t>Priority</w:t>
            </w:r>
            <w:del w:id="53" w:author="Hyun-Koo Yang (Samsung)" w:date="2021-05-10T17:13:00Z">
              <w:r w:rsidRPr="006D2502" w:rsidDel="00D0104F">
                <w:delText>"</w:delText>
              </w:r>
            </w:del>
            <w:ins w:id="54" w:author="Hyun-Koo Yang (Samsung)" w:date="2021-05-10T17:13:00Z">
              <w:r w:rsidR="00D0104F">
                <w:t xml:space="preserve"> attribute</w:t>
              </w:r>
            </w:ins>
            <w:r w:rsidRPr="006D2502">
              <w:t xml:space="preserve"> in </w:t>
            </w:r>
            <w:ins w:id="55" w:author="Hyun-Koo Yang (Samsung)" w:date="2021-05-10T17:13:00Z">
              <w:r w:rsidR="00D0104F">
                <w:t xml:space="preserve">clause 7.1.1.12 of </w:t>
              </w:r>
            </w:ins>
            <w:r w:rsidRPr="006D2502">
              <w:t xml:space="preserve">IETF CLUE framework [7] and </w:t>
            </w:r>
            <w:ins w:id="56" w:author="Hyun-Koo Yang (Samsung)" w:date="2021-05-10T17:13:00Z">
              <w:r w:rsidR="00D0104F">
                <w:t xml:space="preserve">the &lt;priority&gt; element in clause 11.14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383BCFFE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2F3C0EC2" w14:textId="7E344772" w:rsidR="00DB5954" w:rsidRPr="006D2502" w:rsidRDefault="00DB5954">
            <w:pPr>
              <w:pStyle w:val="TAL"/>
              <w:keepLines w:val="0"/>
            </w:pPr>
            <w:del w:id="57" w:author="Hyun-Koo Yang (Samsung)" w:date="2021-05-10T23:24:00Z">
              <w:r w:rsidRPr="006D2502" w:rsidDel="00A53CE1">
                <w:delText>E</w:delText>
              </w:r>
            </w:del>
            <w:proofErr w:type="spellStart"/>
            <w:ins w:id="58" w:author="Hyun-Koo Yang (Samsung)" w:date="2021-05-10T23:24:00Z">
              <w:r w:rsidR="00A53CE1">
                <w:t>e</w:t>
              </w:r>
            </w:ins>
            <w:r w:rsidRPr="006D2502">
              <w:t>mbedded</w:t>
            </w:r>
            <w:del w:id="59" w:author="Hyun-Koo Yang (Samsung)" w:date="2021-05-10T23:24:00Z">
              <w:r w:rsidRPr="006D2502" w:rsidDel="00A53CE1">
                <w:delText>t</w:delText>
              </w:r>
            </w:del>
            <w:ins w:id="60" w:author="Hyun-Koo Yang (Samsung)" w:date="2021-05-10T23:24:00Z">
              <w:r w:rsidR="00A53CE1">
                <w:t>T</w:t>
              </w:r>
            </w:ins>
            <w:r w:rsidRPr="006D2502">
              <w:t>ext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2E0F029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10E42E95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1CDBD309" w14:textId="7C56D09F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ins w:id="61" w:author="Hyun-Koo Yang (Samsung)" w:date="2021-05-10T17:14:00Z">
              <w:r w:rsidR="00D0104F">
                <w:t xml:space="preserve">the </w:t>
              </w:r>
            </w:ins>
            <w:del w:id="62" w:author="Hyun-Koo Yang (Samsung)" w:date="2021-05-10T17:14:00Z">
              <w:r w:rsidRPr="006D2502" w:rsidDel="00D0104F">
                <w:delText>"</w:delText>
              </w:r>
            </w:del>
            <w:r w:rsidRPr="006D2502">
              <w:t>Embedded Text</w:t>
            </w:r>
            <w:del w:id="63" w:author="Hyun-Koo Yang (Samsung)" w:date="2021-05-10T17:14:00Z">
              <w:r w:rsidRPr="006D2502" w:rsidDel="00D0104F">
                <w:delText>"</w:delText>
              </w:r>
            </w:del>
            <w:ins w:id="64" w:author="Hyun-Koo Yang (Samsung)" w:date="2021-05-10T17:14:00Z">
              <w:r w:rsidR="00D0104F">
                <w:t xml:space="preserve"> attribute</w:t>
              </w:r>
            </w:ins>
            <w:r w:rsidRPr="006D2502">
              <w:t xml:space="preserve"> in </w:t>
            </w:r>
            <w:ins w:id="65" w:author="Hyun-Koo Yang (Samsung)" w:date="2021-05-10T17:14:00Z">
              <w:r w:rsidR="00D0104F">
                <w:t xml:space="preserve">clause 7.1.1.13 of </w:t>
              </w:r>
            </w:ins>
            <w:r w:rsidRPr="006D2502">
              <w:t xml:space="preserve">IETF CLUE framework [7] and </w:t>
            </w:r>
            <w:ins w:id="66" w:author="Hyun-Koo Yang (Samsung)" w:date="2021-05-10T17:15:00Z">
              <w:r w:rsidR="00D0104F">
                <w:t>the &lt;</w:t>
              </w:r>
              <w:proofErr w:type="spellStart"/>
              <w:r w:rsidR="00D0104F">
                <w:t>embeddedText</w:t>
              </w:r>
              <w:proofErr w:type="spellEnd"/>
              <w:r w:rsidR="00D0104F">
                <w:t xml:space="preserve">&gt; element in clause 11.20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0E0C288F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69A7274D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relatedTo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4C9BA19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099412C7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10A110BF" w14:textId="540BE715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ins w:id="67" w:author="Hyun-Koo Yang (Samsung)" w:date="2021-05-10T17:15:00Z">
              <w:r w:rsidR="00D0104F">
                <w:t xml:space="preserve">the </w:t>
              </w:r>
            </w:ins>
            <w:del w:id="68" w:author="Hyun-Koo Yang (Samsung)" w:date="2021-05-10T17:15:00Z">
              <w:r w:rsidRPr="006D2502" w:rsidDel="00D0104F">
                <w:delText>"</w:delText>
              </w:r>
            </w:del>
            <w:r w:rsidRPr="006D2502">
              <w:t xml:space="preserve">Related </w:t>
            </w:r>
            <w:del w:id="69" w:author="Hyun-Koo Yang (Samsung)" w:date="2021-05-10T17:16:00Z">
              <w:r w:rsidRPr="006D2502" w:rsidDel="00D0104F">
                <w:delText>t</w:delText>
              </w:r>
            </w:del>
            <w:ins w:id="70" w:author="Hyun-Koo Yang (Samsung)" w:date="2021-05-10T17:16:00Z">
              <w:r w:rsidR="00D0104F">
                <w:t>T</w:t>
              </w:r>
            </w:ins>
            <w:r w:rsidRPr="006D2502">
              <w:t>o</w:t>
            </w:r>
            <w:del w:id="71" w:author="Hyun-Koo Yang (Samsung)" w:date="2021-05-10T17:16:00Z">
              <w:r w:rsidRPr="006D2502" w:rsidDel="00D0104F">
                <w:delText>"</w:delText>
              </w:r>
            </w:del>
            <w:r w:rsidRPr="006D2502">
              <w:t xml:space="preserve"> </w:t>
            </w:r>
            <w:ins w:id="72" w:author="Hyun-Koo Yang (Samsung)" w:date="2021-05-10T17:16:00Z">
              <w:r w:rsidR="00D0104F">
                <w:t xml:space="preserve">attribute </w:t>
              </w:r>
            </w:ins>
            <w:r w:rsidRPr="006D2502">
              <w:t xml:space="preserve">in </w:t>
            </w:r>
            <w:ins w:id="73" w:author="Hyun-Koo Yang (Samsung)" w:date="2021-05-10T17:16:00Z">
              <w:r w:rsidR="00D0104F">
                <w:t xml:space="preserve">clause 7.1.1.14 of </w:t>
              </w:r>
            </w:ins>
            <w:r w:rsidRPr="006D2502">
              <w:t xml:space="preserve">IETF CLUE framework [7] and </w:t>
            </w:r>
            <w:ins w:id="74" w:author="Hyun-Koo Yang (Samsung)" w:date="2021-05-10T17:16:00Z">
              <w:r w:rsidR="00D0104F">
                <w:t>the &lt;</w:t>
              </w:r>
              <w:proofErr w:type="spellStart"/>
              <w:r w:rsidR="00D0104F">
                <w:t>relatedTo</w:t>
              </w:r>
              <w:proofErr w:type="spellEnd"/>
              <w:r w:rsidR="00D0104F">
                <w:t xml:space="preserve">&gt; element in clause 11.17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15C4647F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037CC022" w14:textId="1482C2CC" w:rsidR="00DB5954" w:rsidRPr="006D2502" w:rsidRDefault="00DB5954" w:rsidP="00DA1D87">
            <w:pPr>
              <w:pStyle w:val="TAL"/>
              <w:keepLines w:val="0"/>
            </w:pPr>
            <w:del w:id="75" w:author="Hyun-Koo Yang (Samsung)" w:date="2021-05-10T23:24:00Z">
              <w:r w:rsidRPr="006D2502" w:rsidDel="00A53CE1">
                <w:delText>P</w:delText>
              </w:r>
            </w:del>
            <w:ins w:id="76" w:author="Hyun-Koo Yang (Samsung)" w:date="2021-05-10T23:24:00Z">
              <w:r w:rsidR="00A53CE1">
                <w:t>p</w:t>
              </w:r>
            </w:ins>
            <w:r w:rsidRPr="006D2502">
              <w:t>resentation</w:t>
            </w:r>
          </w:p>
        </w:tc>
        <w:tc>
          <w:tcPr>
            <w:tcW w:w="992" w:type="dxa"/>
            <w:shd w:val="clear" w:color="auto" w:fill="auto"/>
          </w:tcPr>
          <w:p w14:paraId="63E38515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2A756154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7423A02A" w14:textId="12A1B8C2" w:rsidR="00DB5954" w:rsidRPr="006D2502" w:rsidRDefault="00DB5954" w:rsidP="00D67073">
            <w:pPr>
              <w:pStyle w:val="TAL"/>
              <w:keepLines w:val="0"/>
            </w:pPr>
            <w:r w:rsidRPr="006D2502">
              <w:t xml:space="preserve">See </w:t>
            </w:r>
            <w:ins w:id="77" w:author="Hyun-Koo Yang (Samsung)" w:date="2021-05-10T17:17:00Z">
              <w:r w:rsidR="00D67073">
                <w:t xml:space="preserve">the </w:t>
              </w:r>
            </w:ins>
            <w:del w:id="78" w:author="Hyun-Koo Yang (Samsung)" w:date="2021-05-10T17:17:00Z">
              <w:r w:rsidRPr="006D2502" w:rsidDel="00D67073">
                <w:delText>"</w:delText>
              </w:r>
            </w:del>
            <w:r w:rsidRPr="006D2502">
              <w:t>Presentation</w:t>
            </w:r>
            <w:del w:id="79" w:author="Hyun-Koo Yang (Samsung)" w:date="2021-05-10T17:17:00Z">
              <w:r w:rsidRPr="006D2502" w:rsidDel="00D67073">
                <w:delText>"</w:delText>
              </w:r>
            </w:del>
            <w:ins w:id="80" w:author="Hyun-Koo Yang (Samsung)" w:date="2021-05-10T17:17:00Z">
              <w:r w:rsidR="00D67073">
                <w:t xml:space="preserve"> attribute</w:t>
              </w:r>
            </w:ins>
            <w:r w:rsidRPr="006D2502">
              <w:t xml:space="preserve"> in </w:t>
            </w:r>
            <w:ins w:id="81" w:author="Hyun-Koo Yang (Samsung)" w:date="2021-05-10T17:17:00Z">
              <w:r w:rsidR="00D67073">
                <w:t xml:space="preserve">clause 7.1.1.7 of </w:t>
              </w:r>
            </w:ins>
            <w:r w:rsidRPr="006D2502">
              <w:t xml:space="preserve">IETF CLUE framework [7] and </w:t>
            </w:r>
            <w:ins w:id="82" w:author="Hyun-Koo Yang (Samsung)" w:date="2021-05-10T17:17:00Z">
              <w:r w:rsidR="00D67073">
                <w:t>the &lt;presentation&gt; element in clause 11.1</w:t>
              </w:r>
            </w:ins>
            <w:ins w:id="83" w:author="Hyun-Koo Yang (Samsung)" w:date="2021-05-10T17:18:00Z">
              <w:r w:rsidR="00D67073">
                <w:t>9</w:t>
              </w:r>
            </w:ins>
            <w:ins w:id="84" w:author="Hyun-Koo Yang (Samsung)" w:date="2021-05-10T17:17:00Z">
              <w:r w:rsidR="00D67073">
                <w:t xml:space="preserve">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036D79B1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2A500BB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personInfo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5BDE526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7B0D35D3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44D6E71F" w14:textId="54142860" w:rsidR="00DB5954" w:rsidRPr="006D2502" w:rsidRDefault="00DB5954" w:rsidP="00770B3F">
            <w:pPr>
              <w:pStyle w:val="TAL"/>
              <w:keepLines w:val="0"/>
            </w:pPr>
            <w:del w:id="85" w:author="Hyun-Koo Yang (Samsung)" w:date="2021-05-10T17:18:00Z">
              <w:r w:rsidRPr="006D2502" w:rsidDel="00D67073">
                <w:delText>As per</w:delText>
              </w:r>
            </w:del>
            <w:ins w:id="86" w:author="Hyun-Koo Yang (Samsung)" w:date="2021-05-10T17:18:00Z">
              <w:r w:rsidR="00D67073">
                <w:t>See the Person Information attribute in</w:t>
              </w:r>
            </w:ins>
            <w:r w:rsidRPr="006D2502">
              <w:t xml:space="preserve"> clause 7.1.1.10 </w:t>
            </w:r>
            <w:del w:id="87" w:author="Hyun-Koo Yang (Samsung)" w:date="2021-05-10T17:21:00Z">
              <w:r w:rsidRPr="006D2502" w:rsidDel="00770B3F">
                <w:delText xml:space="preserve">in </w:delText>
              </w:r>
            </w:del>
            <w:ins w:id="88" w:author="Hyun-Koo Yang (Samsung)" w:date="2021-05-10T17:21:00Z">
              <w:r w:rsidR="00770B3F">
                <w:t>of</w:t>
              </w:r>
              <w:r w:rsidR="00770B3F" w:rsidRPr="006D2502">
                <w:t xml:space="preserve"> </w:t>
              </w:r>
            </w:ins>
            <w:r w:rsidRPr="006D2502">
              <w:t xml:space="preserve">IETF CLUE framework [7] and </w:t>
            </w:r>
            <w:ins w:id="89" w:author="Hyun-Koo Yang (Samsung)" w:date="2021-05-10T17:19:00Z">
              <w:r w:rsidR="00D67073">
                <w:t>the &lt;</w:t>
              </w:r>
              <w:proofErr w:type="spellStart"/>
              <w:r w:rsidR="00D67073">
                <w:t>personInfo</w:t>
              </w:r>
              <w:proofErr w:type="spellEnd"/>
              <w:r w:rsidR="00D67073">
                <w:t xml:space="preserve">&gt; element in </w:t>
              </w:r>
            </w:ins>
            <w:r w:rsidRPr="006D2502">
              <w:t xml:space="preserve">clause </w:t>
            </w:r>
            <w:ins w:id="90" w:author="Hyun-Koo Yang (Samsung)" w:date="2021-05-10T17:19:00Z">
              <w:r w:rsidR="00D67073">
                <w:t>21.1.2</w:t>
              </w:r>
            </w:ins>
            <w:del w:id="91" w:author="Hyun-Koo Yang (Samsung)" w:date="2021-05-10T17:19:00Z">
              <w:r w:rsidRPr="006D2502" w:rsidDel="00D67073">
                <w:delText>10.29</w:delText>
              </w:r>
            </w:del>
            <w:r w:rsidRPr="006D2502">
              <w:t xml:space="preserve"> of IETF CLUE data model schema [10].</w:t>
            </w:r>
          </w:p>
        </w:tc>
      </w:tr>
      <w:tr w:rsidR="00DB5954" w:rsidRPr="00C51F40" w14:paraId="6E54A39D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19E21E3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personType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12AE168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3BA3C849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154760AE" w14:textId="768959CA" w:rsidR="00DB5954" w:rsidRPr="006D2502" w:rsidRDefault="00DB5954" w:rsidP="00770B3F">
            <w:pPr>
              <w:pStyle w:val="TAL"/>
              <w:keepLines w:val="0"/>
            </w:pPr>
            <w:del w:id="92" w:author="Hyun-Koo Yang (Samsung)" w:date="2021-05-10T17:20:00Z">
              <w:r w:rsidRPr="006D2502" w:rsidDel="00770B3F">
                <w:delText>As per</w:delText>
              </w:r>
            </w:del>
            <w:ins w:id="93" w:author="Hyun-Koo Yang (Samsung)" w:date="2021-05-10T17:20:00Z">
              <w:r w:rsidR="00770B3F">
                <w:t>See the Person Type attribute in</w:t>
              </w:r>
            </w:ins>
            <w:r w:rsidRPr="006D2502">
              <w:t xml:space="preserve"> clause 7.1.1.11 </w:t>
            </w:r>
            <w:del w:id="94" w:author="Hyun-Koo Yang (Samsung)" w:date="2021-05-10T17:21:00Z">
              <w:r w:rsidRPr="006D2502" w:rsidDel="00770B3F">
                <w:delText>in</w:delText>
              </w:r>
            </w:del>
            <w:ins w:id="95" w:author="Hyun-Koo Yang (Samsung)" w:date="2021-05-10T17:21:00Z">
              <w:r w:rsidR="00770B3F">
                <w:t>of</w:t>
              </w:r>
            </w:ins>
            <w:r w:rsidRPr="006D2502">
              <w:t xml:space="preserve"> IETF CLUE framework [7] and </w:t>
            </w:r>
            <w:ins w:id="96" w:author="Hyun-Koo Yang (Samsung)" w:date="2021-05-10T17:20:00Z">
              <w:r w:rsidR="00770B3F">
                <w:t>the &lt;</w:t>
              </w:r>
              <w:proofErr w:type="spellStart"/>
              <w:r w:rsidR="00770B3F">
                <w:t>personType</w:t>
              </w:r>
              <w:proofErr w:type="spellEnd"/>
              <w:r w:rsidR="00770B3F">
                <w:t xml:space="preserve">&gt; element in </w:t>
              </w:r>
            </w:ins>
            <w:r w:rsidRPr="006D2502">
              <w:t xml:space="preserve">clause </w:t>
            </w:r>
            <w:ins w:id="97" w:author="Hyun-Koo Yang (Samsung)" w:date="2021-05-10T17:20:00Z">
              <w:r w:rsidR="00770B3F">
                <w:t>21.1.3</w:t>
              </w:r>
            </w:ins>
            <w:del w:id="98" w:author="Hyun-Koo Yang (Samsung)" w:date="2021-05-10T17:20:00Z">
              <w:r w:rsidRPr="006D2502" w:rsidDel="00770B3F">
                <w:delText>10.29</w:delText>
              </w:r>
            </w:del>
            <w:r w:rsidRPr="006D2502">
              <w:t xml:space="preserve"> of IETF CLUE data model schema [10].</w:t>
            </w:r>
          </w:p>
        </w:tc>
      </w:tr>
      <w:tr w:rsidR="00DB5954" w:rsidRPr="00C51F40" w14:paraId="12AF1EFC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4015A4E9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sceneInformation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1964679F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3BE80498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4F052026" w14:textId="1429263C" w:rsidR="00DB5954" w:rsidRPr="006D2502" w:rsidRDefault="00DB5954" w:rsidP="00770B3F">
            <w:pPr>
              <w:pStyle w:val="TAL"/>
              <w:keepLines w:val="0"/>
            </w:pPr>
            <w:del w:id="99" w:author="Hyun-Koo Yang (Samsung)" w:date="2021-05-10T17:21:00Z">
              <w:r w:rsidRPr="006D2502" w:rsidDel="00770B3F">
                <w:delText>As per</w:delText>
              </w:r>
            </w:del>
            <w:ins w:id="100" w:author="Hyun-Koo Yang (Samsung)" w:date="2021-05-10T17:21:00Z">
              <w:r w:rsidR="00770B3F">
                <w:t>See the Scene Information attribute in</w:t>
              </w:r>
            </w:ins>
            <w:r w:rsidRPr="006D2502">
              <w:t xml:space="preserve"> clause 7.3.1.1 </w:t>
            </w:r>
            <w:del w:id="101" w:author="Hyun-Koo Yang (Samsung)" w:date="2021-05-10T17:21:00Z">
              <w:r w:rsidRPr="006D2502" w:rsidDel="00770B3F">
                <w:delText>in</w:delText>
              </w:r>
            </w:del>
            <w:ins w:id="102" w:author="Hyun-Koo Yang (Samsung)" w:date="2021-05-10T17:21:00Z">
              <w:r w:rsidR="00770B3F">
                <w:t>of</w:t>
              </w:r>
            </w:ins>
            <w:r w:rsidRPr="006D2502">
              <w:t xml:space="preserve"> IETF CLUE framework [7] and </w:t>
            </w:r>
            <w:ins w:id="103" w:author="Hyun-Koo Yang (Samsung)" w:date="2021-05-10T17:21:00Z">
              <w:r w:rsidR="00770B3F">
                <w:t>the &lt;</w:t>
              </w:r>
              <w:proofErr w:type="spellStart"/>
              <w:r w:rsidR="00770B3F">
                <w:t>sceneInformation</w:t>
              </w:r>
              <w:proofErr w:type="spellEnd"/>
              <w:r w:rsidR="00770B3F">
                <w:t xml:space="preserve">&gt; element in </w:t>
              </w:r>
            </w:ins>
            <w:r w:rsidRPr="006D2502">
              <w:t xml:space="preserve">clause </w:t>
            </w:r>
            <w:ins w:id="104" w:author="Hyun-Koo Yang (Samsung)" w:date="2021-05-10T17:22:00Z">
              <w:r w:rsidR="00770B3F">
                <w:t>16.1</w:t>
              </w:r>
            </w:ins>
            <w:del w:id="105" w:author="Hyun-Koo Yang (Samsung)" w:date="2021-05-10T17:22:00Z">
              <w:r w:rsidRPr="006D2502" w:rsidDel="00770B3F">
                <w:delText>10.24</w:delText>
              </w:r>
            </w:del>
            <w:r w:rsidRPr="006D2502">
              <w:t xml:space="preserve"> of IETF CLUE data model schema [10].</w:t>
            </w:r>
          </w:p>
        </w:tc>
      </w:tr>
      <w:tr w:rsidR="00DB5954" w:rsidRPr="00C51F40" w14:paraId="11385D93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6344607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mediaCapture</w:t>
            </w:r>
            <w:proofErr w:type="spellEnd"/>
            <w:r w:rsidRPr="006D2502">
              <w:t xml:space="preserve"> description</w:t>
            </w:r>
          </w:p>
        </w:tc>
        <w:tc>
          <w:tcPr>
            <w:tcW w:w="992" w:type="dxa"/>
            <w:shd w:val="clear" w:color="auto" w:fill="auto"/>
          </w:tcPr>
          <w:p w14:paraId="5135BAE7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15500B8F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3AD8260C" w14:textId="62D02838" w:rsidR="00DB5954" w:rsidRPr="006D2502" w:rsidRDefault="00DB5954" w:rsidP="00770B3F">
            <w:pPr>
              <w:pStyle w:val="TAL"/>
              <w:keepLines w:val="0"/>
            </w:pPr>
            <w:r w:rsidRPr="006D2502">
              <w:t xml:space="preserve">See the </w:t>
            </w:r>
            <w:del w:id="106" w:author="Hyun-Koo Yang (Samsung)" w:date="2021-05-10T17:22:00Z">
              <w:r w:rsidRPr="006D2502" w:rsidDel="00770B3F">
                <w:delText>"</w:delText>
              </w:r>
            </w:del>
            <w:r w:rsidRPr="006D2502">
              <w:t>Description</w:t>
            </w:r>
            <w:del w:id="107" w:author="Hyun-Koo Yang (Samsung)" w:date="2021-05-10T17:22:00Z">
              <w:r w:rsidRPr="006D2502" w:rsidDel="00770B3F">
                <w:delText>"</w:delText>
              </w:r>
            </w:del>
            <w:r w:rsidRPr="006D2502">
              <w:t xml:space="preserve"> attribute in clause 7.1.1</w:t>
            </w:r>
            <w:ins w:id="108" w:author="Hyun-Koo Yang (Samsung)" w:date="2021-05-10T17:23:00Z">
              <w:r w:rsidR="00770B3F">
                <w:t>.6</w:t>
              </w:r>
            </w:ins>
            <w:r w:rsidRPr="006D2502">
              <w:t xml:space="preserve"> of IETF CLUE framework [7] and </w:t>
            </w:r>
            <w:ins w:id="109" w:author="Hyun-Koo Yang (Samsung)" w:date="2021-05-10T17:23:00Z">
              <w:r w:rsidR="00770B3F">
                <w:t xml:space="preserve">the &lt;description&gt; element in </w:t>
              </w:r>
            </w:ins>
            <w:r w:rsidRPr="006D2502">
              <w:t xml:space="preserve">clause </w:t>
            </w:r>
            <w:del w:id="110" w:author="Hyun-Koo Yang (Samsung)" w:date="2021-05-10T17:24:00Z">
              <w:r w:rsidRPr="006D2502" w:rsidDel="00770B3F">
                <w:delText>10</w:delText>
              </w:r>
            </w:del>
            <w:ins w:id="111" w:author="Hyun-Koo Yang (Samsung)" w:date="2021-05-10T17:24:00Z">
              <w:r w:rsidR="00770B3F">
                <w:t>11</w:t>
              </w:r>
            </w:ins>
            <w:r w:rsidRPr="006D2502">
              <w:t>.13 of IETF CLUE data model schema [10].</w:t>
            </w:r>
          </w:p>
        </w:tc>
      </w:tr>
      <w:tr w:rsidR="00DB5954" w:rsidRPr="00C51F40" w14:paraId="48FC0E79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3A6A8142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captureScene</w:t>
            </w:r>
            <w:proofErr w:type="spellEnd"/>
            <w:r w:rsidRPr="006D2502">
              <w:t xml:space="preserve"> scale</w:t>
            </w:r>
          </w:p>
        </w:tc>
        <w:tc>
          <w:tcPr>
            <w:tcW w:w="992" w:type="dxa"/>
            <w:shd w:val="clear" w:color="auto" w:fill="auto"/>
          </w:tcPr>
          <w:p w14:paraId="22ED84F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0D11BB5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598" w:type="dxa"/>
            <w:shd w:val="clear" w:color="auto" w:fill="auto"/>
          </w:tcPr>
          <w:p w14:paraId="7C4D9FE5" w14:textId="56426391" w:rsidR="00DB5954" w:rsidRPr="006D2502" w:rsidRDefault="00DB5954" w:rsidP="00770B3F">
            <w:pPr>
              <w:pStyle w:val="TAL"/>
              <w:keepLines w:val="0"/>
            </w:pPr>
            <w:r w:rsidRPr="006D2502">
              <w:t xml:space="preserve">See </w:t>
            </w:r>
            <w:ins w:id="112" w:author="Hyun-Koo Yang (Samsung)" w:date="2021-05-10T17:24:00Z">
              <w:r w:rsidR="00770B3F">
                <w:t>Capture Scene</w:t>
              </w:r>
            </w:ins>
            <w:ins w:id="113" w:author="Hyun-Koo Yang (Samsung)" w:date="2021-05-10T17:25:00Z">
              <w:r w:rsidR="00770B3F">
                <w:t xml:space="preserve"> attrib</w:t>
              </w:r>
            </w:ins>
            <w:ins w:id="114" w:author="Hyun-Koo Yang (Samsung)" w:date="2021-05-10T17:38:00Z">
              <w:r w:rsidR="0023707E">
                <w:t>u</w:t>
              </w:r>
            </w:ins>
            <w:ins w:id="115" w:author="Hyun-Koo Yang (Samsung)" w:date="2021-05-10T17:25:00Z">
              <w:r w:rsidR="00770B3F">
                <w:t>tes</w:t>
              </w:r>
            </w:ins>
            <w:del w:id="116" w:author="Hyun-Koo Yang (Samsung)" w:date="2021-05-10T17:25:00Z">
              <w:r w:rsidRPr="006D2502" w:rsidDel="00770B3F">
                <w:delText>"Scale information"</w:delText>
              </w:r>
            </w:del>
            <w:r w:rsidRPr="006D2502">
              <w:t xml:space="preserve"> in clause 7.3.1 of IETF CLUE framework [7] and </w:t>
            </w:r>
            <w:ins w:id="117" w:author="Hyun-Koo Yang (Samsung)" w:date="2021-05-10T17:25:00Z">
              <w:r w:rsidR="00770B3F">
                <w:t xml:space="preserve">the “scale” attribute in </w:t>
              </w:r>
            </w:ins>
            <w:r w:rsidRPr="006D2502">
              <w:t xml:space="preserve">clause </w:t>
            </w:r>
            <w:ins w:id="118" w:author="Hyun-Koo Yang (Samsung)" w:date="2021-05-10T17:25:00Z">
              <w:r w:rsidR="00770B3F">
                <w:t>16.4</w:t>
              </w:r>
            </w:ins>
            <w:del w:id="119" w:author="Hyun-Koo Yang (Samsung)" w:date="2021-05-10T17:25:00Z">
              <w:r w:rsidRPr="006D2502" w:rsidDel="00770B3F">
                <w:delText>10.24</w:delText>
              </w:r>
            </w:del>
            <w:r w:rsidRPr="006D2502">
              <w:t xml:space="preserve"> of IETF CLUE data model schema [10].</w:t>
            </w:r>
          </w:p>
        </w:tc>
      </w:tr>
      <w:tr w:rsidR="00DB5954" w:rsidRPr="00C51F40" w14:paraId="37CC5CE7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08C42295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mediaCapture</w:t>
            </w:r>
            <w:proofErr w:type="spellEnd"/>
            <w:r w:rsidRPr="006D2502">
              <w:t xml:space="preserve"> mobility</w:t>
            </w:r>
          </w:p>
        </w:tc>
        <w:tc>
          <w:tcPr>
            <w:tcW w:w="992" w:type="dxa"/>
            <w:shd w:val="clear" w:color="auto" w:fill="auto"/>
          </w:tcPr>
          <w:p w14:paraId="676F73CF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39BAC98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598" w:type="dxa"/>
            <w:shd w:val="clear" w:color="auto" w:fill="auto"/>
          </w:tcPr>
          <w:p w14:paraId="4DD32201" w14:textId="555FFE49" w:rsidR="00DB5954" w:rsidRPr="006D2502" w:rsidRDefault="00DB5954" w:rsidP="0098348B">
            <w:pPr>
              <w:pStyle w:val="TAL"/>
              <w:keepLines w:val="0"/>
            </w:pPr>
            <w:r w:rsidRPr="006D2502">
              <w:t xml:space="preserve">See </w:t>
            </w:r>
            <w:ins w:id="120" w:author="Hyun-Koo Yang (Samsung)" w:date="2021-05-10T17:27:00Z">
              <w:r w:rsidR="0098348B">
                <w:t xml:space="preserve">the </w:t>
              </w:r>
            </w:ins>
            <w:del w:id="121" w:author="Hyun-Koo Yang (Samsung)" w:date="2021-05-10T17:27:00Z">
              <w:r w:rsidRPr="006D2502" w:rsidDel="0098348B">
                <w:delText>"</w:delText>
              </w:r>
            </w:del>
            <w:r w:rsidRPr="006D2502">
              <w:t xml:space="preserve">Mobility of </w:t>
            </w:r>
            <w:del w:id="122" w:author="Hyun-Koo Yang (Samsung)" w:date="2021-05-10T17:28:00Z">
              <w:r w:rsidRPr="006D2502" w:rsidDel="0098348B">
                <w:delText>c</w:delText>
              </w:r>
            </w:del>
            <w:ins w:id="123" w:author="Hyun-Koo Yang (Samsung)" w:date="2021-05-10T17:28:00Z">
              <w:r w:rsidR="0098348B">
                <w:t>C</w:t>
              </w:r>
            </w:ins>
            <w:r w:rsidRPr="006D2502">
              <w:t>apture</w:t>
            </w:r>
            <w:del w:id="124" w:author="Hyun-Koo Yang (Samsung)" w:date="2021-05-10T17:28:00Z">
              <w:r w:rsidRPr="006D2502" w:rsidDel="0098348B">
                <w:delText>"</w:delText>
              </w:r>
            </w:del>
            <w:r w:rsidRPr="006D2502">
              <w:t xml:space="preserve"> </w:t>
            </w:r>
            <w:ins w:id="125" w:author="Hyun-Koo Yang (Samsung)" w:date="2021-05-10T17:28:00Z">
              <w:r w:rsidR="0098348B">
                <w:t xml:space="preserve">attribute </w:t>
              </w:r>
            </w:ins>
            <w:r w:rsidRPr="006D2502">
              <w:t xml:space="preserve">in clause 7.1.1.4 of IETF CLUE framework [7] and </w:t>
            </w:r>
            <w:ins w:id="126" w:author="Hyun-Koo Yang (Samsung)" w:date="2021-05-10T17:28:00Z">
              <w:r w:rsidR="0098348B">
                <w:t xml:space="preserve">the &lt;mobility&gt; element in </w:t>
              </w:r>
            </w:ins>
            <w:r w:rsidRPr="006D2502">
              <w:t>clause 1</w:t>
            </w:r>
            <w:ins w:id="127" w:author="Hyun-Koo Yang (Samsung)" w:date="2021-05-10T17:28:00Z">
              <w:r w:rsidR="0098348B">
                <w:t>1</w:t>
              </w:r>
            </w:ins>
            <w:del w:id="128" w:author="Hyun-Koo Yang (Samsung)" w:date="2021-05-10T17:28:00Z">
              <w:r w:rsidRPr="006D2502" w:rsidDel="0098348B">
                <w:delText>0</w:delText>
              </w:r>
            </w:del>
            <w:r w:rsidRPr="006D2502">
              <w:t>.16 of IETF CLUE data model schema [10].</w:t>
            </w:r>
          </w:p>
        </w:tc>
      </w:tr>
      <w:tr w:rsidR="00DB5954" w:rsidRPr="00C51F40" w14:paraId="49830FC7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3614C9E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mediaCapture</w:t>
            </w:r>
            <w:proofErr w:type="spellEnd"/>
            <w:r w:rsidRPr="006D2502">
              <w:t xml:space="preserve"> view</w:t>
            </w:r>
            <w:r w:rsidRPr="006D2502" w:rsidDel="00121887"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5692A7C4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533AE5E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15932870" w14:textId="26E6006C" w:rsidR="00DB5954" w:rsidRPr="006D2502" w:rsidRDefault="00DB5954" w:rsidP="0098348B">
            <w:pPr>
              <w:pStyle w:val="TAL"/>
              <w:keepLines w:val="0"/>
            </w:pPr>
            <w:r w:rsidRPr="006D2502">
              <w:t xml:space="preserve">See </w:t>
            </w:r>
            <w:ins w:id="129" w:author="Hyun-Koo Yang (Samsung)" w:date="2021-05-10T17:29:00Z">
              <w:r w:rsidR="0098348B">
                <w:t xml:space="preserve">the </w:t>
              </w:r>
            </w:ins>
            <w:del w:id="130" w:author="Hyun-Koo Yang (Samsung)" w:date="2021-05-10T17:29:00Z">
              <w:r w:rsidRPr="006D2502" w:rsidDel="0098348B">
                <w:delText>"</w:delText>
              </w:r>
            </w:del>
            <w:r w:rsidRPr="006D2502">
              <w:t>View</w:t>
            </w:r>
            <w:del w:id="131" w:author="Hyun-Koo Yang (Samsung)" w:date="2021-05-10T17:29:00Z">
              <w:r w:rsidRPr="006D2502" w:rsidDel="0098348B">
                <w:delText>"</w:delText>
              </w:r>
            </w:del>
            <w:r w:rsidRPr="006D2502">
              <w:t xml:space="preserve"> </w:t>
            </w:r>
            <w:ins w:id="132" w:author="Hyun-Koo Yang (Samsung)" w:date="2021-05-10T17:29:00Z">
              <w:r w:rsidR="0098348B">
                <w:t xml:space="preserve">attribute </w:t>
              </w:r>
            </w:ins>
            <w:r w:rsidRPr="006D2502">
              <w:t xml:space="preserve">in clause 7.1.1.8 of IETF CLUE framework [7] and </w:t>
            </w:r>
            <w:ins w:id="133" w:author="Hyun-Koo Yang (Samsung)" w:date="2021-05-10T17:29:00Z">
              <w:r w:rsidR="0098348B">
                <w:t xml:space="preserve">the &lt;view&gt; element in </w:t>
              </w:r>
            </w:ins>
            <w:r w:rsidRPr="006D2502">
              <w:t>clause 1</w:t>
            </w:r>
            <w:ins w:id="134" w:author="Hyun-Koo Yang (Samsung)" w:date="2021-05-10T17:29:00Z">
              <w:r w:rsidR="0098348B">
                <w:t>1</w:t>
              </w:r>
            </w:ins>
            <w:del w:id="135" w:author="Hyun-Koo Yang (Samsung)" w:date="2021-05-10T17:29:00Z">
              <w:r w:rsidRPr="006D2502" w:rsidDel="0098348B">
                <w:delText>0</w:delText>
              </w:r>
            </w:del>
            <w:r w:rsidRPr="006D2502">
              <w:t>.18 of IETF CLUE data model schema [10].</w:t>
            </w:r>
          </w:p>
        </w:tc>
      </w:tr>
      <w:tr w:rsidR="00DB5954" w:rsidRPr="00C51F40" w14:paraId="772F0A41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44011CE2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maxGroupBandwidth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79BDF0E6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06CFAFD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598" w:type="dxa"/>
            <w:shd w:val="clear" w:color="auto" w:fill="auto"/>
          </w:tcPr>
          <w:p w14:paraId="689A0141" w14:textId="2F9360EC" w:rsidR="00DB5954" w:rsidRPr="006D2502" w:rsidRDefault="00DB5954" w:rsidP="0098348B">
            <w:pPr>
              <w:pStyle w:val="TAL"/>
              <w:keepLines w:val="0"/>
            </w:pPr>
            <w:r w:rsidRPr="006D2502">
              <w:t xml:space="preserve">See </w:t>
            </w:r>
            <w:ins w:id="136" w:author="Hyun-Koo Yang (Samsung)" w:date="2021-05-10T17:30:00Z">
              <w:r w:rsidR="0098348B">
                <w:t>the Encoding Group data structure</w:t>
              </w:r>
            </w:ins>
            <w:del w:id="137" w:author="Hyun-Koo Yang (Samsung)" w:date="2021-05-10T17:31:00Z">
              <w:r w:rsidRPr="006D2502" w:rsidDel="0098348B">
                <w:delText>"maxGroupBandwidth"</w:delText>
              </w:r>
            </w:del>
            <w:r w:rsidRPr="006D2502">
              <w:t xml:space="preserve"> in</w:t>
            </w:r>
            <w:ins w:id="138" w:author="Hyun-Koo Yang (Samsung)" w:date="2021-05-10T17:31:00Z">
              <w:r w:rsidR="0098348B">
                <w:t xml:space="preserve"> clause 9.2 of</w:t>
              </w:r>
            </w:ins>
            <w:r w:rsidRPr="006D2502">
              <w:t xml:space="preserve"> IETF CLUE framework [7] and </w:t>
            </w:r>
            <w:ins w:id="139" w:author="Hyun-Koo Yang (Samsung)" w:date="2021-05-10T17:31:00Z">
              <w:r w:rsidR="0098348B">
                <w:t>the &lt;</w:t>
              </w:r>
              <w:proofErr w:type="spellStart"/>
              <w:r w:rsidR="0098348B">
                <w:t>maxGroupBandwidth</w:t>
              </w:r>
              <w:proofErr w:type="spellEnd"/>
              <w:r w:rsidR="0098348B">
                <w:t xml:space="preserve">&gt; element in clause 18.1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19BBD260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62A9522D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Simulcast</w:t>
            </w:r>
          </w:p>
        </w:tc>
        <w:tc>
          <w:tcPr>
            <w:tcW w:w="992" w:type="dxa"/>
            <w:shd w:val="clear" w:color="auto" w:fill="auto"/>
          </w:tcPr>
          <w:p w14:paraId="14C27E36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0470ACBF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719FC7AB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 xml:space="preserve">Telepresence systems may provide multiple encodings for the one capture through a technique known as simulcast. For example, this may be achieved by sending multiple video coding streams with different </w:t>
            </w:r>
            <w:r w:rsidRPr="006D2502">
              <w:rPr>
                <w:szCs w:val="18"/>
              </w:rPr>
              <w:t xml:space="preserve">characteristics to allow a receiving endpoint to choose the stream that meets its needs. Mechanisms for accomplishing simulcast in RTP and how to signal it in SDP are provided in [21]. </w:t>
            </w:r>
          </w:p>
        </w:tc>
      </w:tr>
    </w:tbl>
    <w:p w14:paraId="55826C0A" w14:textId="77777777" w:rsidR="00DB5954" w:rsidRPr="00C51F40" w:rsidRDefault="00DB5954" w:rsidP="00DB5954"/>
    <w:p w14:paraId="07779A32" w14:textId="77777777" w:rsidR="00DB5954" w:rsidRPr="00C51F40" w:rsidRDefault="00DB5954" w:rsidP="00DB5954">
      <w:pPr>
        <w:pStyle w:val="3"/>
      </w:pPr>
      <w:bookmarkStart w:id="140" w:name="_Toc68765836"/>
      <w:r w:rsidRPr="00C51F40">
        <w:lastRenderedPageBreak/>
        <w:t>8.2.2</w:t>
      </w:r>
      <w:r w:rsidRPr="00C51F40">
        <w:tab/>
        <w:t>Visual Parameters</w:t>
      </w:r>
      <w:bookmarkEnd w:id="140"/>
    </w:p>
    <w:p w14:paraId="12632C7C" w14:textId="77777777" w:rsidR="00DB5954" w:rsidRPr="00C51F40" w:rsidRDefault="00DB5954" w:rsidP="00DB5954">
      <w:pPr>
        <w:pStyle w:val="TH"/>
      </w:pPr>
      <w:r w:rsidRPr="00C51F40">
        <w:t>Table 8.2.2.1: Visual parameters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6"/>
        <w:gridCol w:w="1374"/>
        <w:gridCol w:w="1156"/>
        <w:gridCol w:w="5333"/>
      </w:tblGrid>
      <w:tr w:rsidR="00DB5954" w:rsidRPr="00C51F40" w14:paraId="715DB316" w14:textId="77777777" w:rsidTr="00DA1D87">
        <w:trPr>
          <w:tblHeader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AE4CFE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Parameter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C6BBE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at session initiation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E05BC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during session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EC022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Remarks</w:t>
            </w:r>
          </w:p>
        </w:tc>
      </w:tr>
      <w:tr w:rsidR="00DB5954" w:rsidRPr="00C51F40" w14:paraId="19A7ABA7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AC51EC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colorGamut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F993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480BC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B6BEA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Colour Gamut used in a Telepresence Video Stream. Signalled as part of the codec information, e.g. in H.264 and H.265 SEI [16]-[17].</w:t>
            </w:r>
          </w:p>
        </w:tc>
      </w:tr>
      <w:tr w:rsidR="00DB5954" w:rsidRPr="00C51F40" w14:paraId="1BF409DB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70EFA0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lumaBitDepth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5A252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0EB6C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45A96" w14:textId="77777777" w:rsidR="00DB5954" w:rsidRPr="006D2502" w:rsidRDefault="00DB5954" w:rsidP="00DA1D87">
            <w:pPr>
              <w:pStyle w:val="TAL"/>
              <w:keepLines w:val="0"/>
              <w:rPr>
                <w:i/>
              </w:rPr>
            </w:pPr>
            <w:r w:rsidRPr="006D2502">
              <w:t xml:space="preserve">This parameter indicates the bit depth of the </w:t>
            </w:r>
            <w:proofErr w:type="spellStart"/>
            <w:r w:rsidRPr="006D2502">
              <w:t>luma</w:t>
            </w:r>
            <w:proofErr w:type="spellEnd"/>
            <w:r w:rsidRPr="006D2502">
              <w:t xml:space="preserve"> samples in a digital picture. Signalled as part of the codec information, e.g. in H.264 and H.265 SEI [16]-[17].</w:t>
            </w:r>
          </w:p>
        </w:tc>
      </w:tr>
      <w:tr w:rsidR="00DB5954" w:rsidRPr="00C51F40" w14:paraId="2078864D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2AD67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chromaBitDepth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2B77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57CC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1376F" w14:textId="77777777" w:rsidR="00DB5954" w:rsidRPr="006D2502" w:rsidRDefault="00DB5954" w:rsidP="00DA1D87">
            <w:pPr>
              <w:pStyle w:val="TAL"/>
              <w:keepLines w:val="0"/>
              <w:rPr>
                <w:i/>
              </w:rPr>
            </w:pPr>
            <w:r w:rsidRPr="006D2502">
              <w:t xml:space="preserve">This parameter indicates the bit depth of the </w:t>
            </w:r>
            <w:proofErr w:type="spellStart"/>
            <w:r w:rsidRPr="006D2502">
              <w:t>chroma</w:t>
            </w:r>
            <w:proofErr w:type="spellEnd"/>
            <w:r w:rsidRPr="006D2502">
              <w:t xml:space="preserve"> samples in a digital picture. Signalled as part of the codec information, e.g. in H.264 and H.265 SEI [16]-[17].</w:t>
            </w:r>
          </w:p>
        </w:tc>
      </w:tr>
      <w:tr w:rsidR="00DB5954" w:rsidRPr="00C51F40" w14:paraId="2DA200FE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C4FDCE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effectiveResolution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9ACC5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5A861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96E87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 xml:space="preserve">This parameter indicates effective resolution of a rendered video stream as perceived by the viewer, as defined by </w:t>
            </w:r>
            <w:r w:rsidRPr="006D2502">
              <w:rPr>
                <w:szCs w:val="24"/>
              </w:rPr>
              <w:t>ITU-T H.TPS-AV</w:t>
            </w:r>
            <w:r w:rsidRPr="006D2502">
              <w:t xml:space="preserve"> [41]. Not signalled.</w:t>
            </w:r>
          </w:p>
        </w:tc>
      </w:tr>
      <w:tr w:rsidR="00DB5954" w:rsidRPr="00C51F40" w14:paraId="0F3F8096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0CE2D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captureArea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758C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4A74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11280" w14:textId="78411E1D" w:rsidR="00DB5954" w:rsidRPr="006D2502" w:rsidRDefault="00DB5954" w:rsidP="00B95564">
            <w:pPr>
              <w:pStyle w:val="TAL"/>
              <w:keepLines w:val="0"/>
            </w:pPr>
            <w:r w:rsidRPr="006D2502">
              <w:t xml:space="preserve">See </w:t>
            </w:r>
            <w:ins w:id="141" w:author="Hyun-Koo Yang (Samsung)" w:date="2021-05-10T17:40:00Z">
              <w:r w:rsidR="00B95564">
                <w:t xml:space="preserve">the </w:t>
              </w:r>
            </w:ins>
            <w:del w:id="142" w:author="Hyun-Koo Yang (Samsung)" w:date="2021-05-10T17:40:00Z">
              <w:r w:rsidRPr="006D2502" w:rsidDel="00B95564">
                <w:delText>"</w:delText>
              </w:r>
            </w:del>
            <w:r w:rsidRPr="006D2502">
              <w:t>Area of Capture</w:t>
            </w:r>
            <w:del w:id="143" w:author="Hyun-Koo Yang (Samsung)" w:date="2021-05-10T17:40:00Z">
              <w:r w:rsidRPr="006D2502" w:rsidDel="00B95564">
                <w:delText>"</w:delText>
              </w:r>
            </w:del>
            <w:r w:rsidRPr="006D2502">
              <w:t xml:space="preserve"> </w:t>
            </w:r>
            <w:ins w:id="144" w:author="Hyun-Koo Yang (Samsung)" w:date="2021-05-10T17:40:00Z">
              <w:r w:rsidR="00B95564">
                <w:t xml:space="preserve">attribute </w:t>
              </w:r>
            </w:ins>
            <w:r w:rsidRPr="006D2502">
              <w:t xml:space="preserve">in clause 7.1.1.3 of IETF CLUE framework [7] and </w:t>
            </w:r>
            <w:ins w:id="145" w:author="Hyun-Koo Yang (Samsung)" w:date="2021-05-10T17:41:00Z">
              <w:r w:rsidR="00B95564">
                <w:t>the &lt;</w:t>
              </w:r>
              <w:proofErr w:type="spellStart"/>
              <w:r w:rsidR="00B95564">
                <w:t>captureArea</w:t>
              </w:r>
              <w:proofErr w:type="spellEnd"/>
              <w:r w:rsidR="00B95564">
                <w:t xml:space="preserve">&gt; element in </w:t>
              </w:r>
            </w:ins>
            <w:r w:rsidRPr="006D2502">
              <w:t>clause 1</w:t>
            </w:r>
            <w:ins w:id="146" w:author="Hyun-Koo Yang (Samsung)" w:date="2021-05-10T17:41:00Z">
              <w:r w:rsidR="00B95564">
                <w:t>1</w:t>
              </w:r>
            </w:ins>
            <w:del w:id="147" w:author="Hyun-Koo Yang (Samsung)" w:date="2021-05-10T17:41:00Z">
              <w:r w:rsidRPr="006D2502" w:rsidDel="00B95564">
                <w:delText>0</w:delText>
              </w:r>
            </w:del>
            <w:r w:rsidRPr="006D2502">
              <w:t>.5.2 of IETF CLUE data model schema [10].</w:t>
            </w:r>
          </w:p>
        </w:tc>
      </w:tr>
      <w:tr w:rsidR="00DB5954" w:rsidRPr="00C51F40" w14:paraId="322462DF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34A3EE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capturePoint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1A619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DCF3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46646" w14:textId="7AD1A570" w:rsidR="00DB5954" w:rsidRPr="006D2502" w:rsidRDefault="00DB5954" w:rsidP="00276C48">
            <w:pPr>
              <w:pStyle w:val="TAL"/>
              <w:keepLines w:val="0"/>
            </w:pPr>
            <w:r w:rsidRPr="006D2502">
              <w:t xml:space="preserve">See </w:t>
            </w:r>
            <w:ins w:id="148" w:author="Hyun-Koo Yang (Samsung)" w:date="2021-05-10T17:42:00Z">
              <w:r w:rsidR="00B95564">
                <w:t xml:space="preserve">the </w:t>
              </w:r>
            </w:ins>
            <w:del w:id="149" w:author="Hyun-Koo Yang (Samsung)" w:date="2021-05-10T17:42:00Z">
              <w:r w:rsidRPr="006D2502" w:rsidDel="00B95564">
                <w:delText>"</w:delText>
              </w:r>
            </w:del>
            <w:r w:rsidRPr="006D2502">
              <w:t>Point of Capture</w:t>
            </w:r>
            <w:del w:id="150" w:author="Hyun-Koo Yang (Samsung)" w:date="2021-05-10T17:42:00Z">
              <w:r w:rsidRPr="006D2502" w:rsidDel="00B95564">
                <w:delText>"</w:delText>
              </w:r>
            </w:del>
            <w:ins w:id="151" w:author="Hyun-Koo Yang (Samsung)" w:date="2021-05-10T17:42:00Z">
              <w:r w:rsidR="00B95564">
                <w:t xml:space="preserve"> attribute</w:t>
              </w:r>
            </w:ins>
            <w:del w:id="152" w:author="Hyun-Koo Yang (Samsung)" w:date="2021-05-10T17:42:00Z">
              <w:r w:rsidRPr="006D2502" w:rsidDel="00B95564">
                <w:delText xml:space="preserve"> and "captureOrigin"</w:delText>
              </w:r>
            </w:del>
            <w:r w:rsidRPr="006D2502">
              <w:t xml:space="preserve"> in clause 7.1.1.1 </w:t>
            </w:r>
            <w:del w:id="153" w:author="Hyun-Koo Yang (Samsung)" w:date="2021-05-12T17:42:00Z">
              <w:r w:rsidRPr="006D2502" w:rsidDel="00276C48">
                <w:delText>in</w:delText>
              </w:r>
            </w:del>
            <w:ins w:id="154" w:author="Hyun-Koo Yang (Samsung)" w:date="2021-05-12T17:42:00Z">
              <w:r w:rsidR="00276C48">
                <w:t>of</w:t>
              </w:r>
            </w:ins>
            <w:r w:rsidRPr="006D2502">
              <w:t xml:space="preserve"> IETF CLUE framework [7] and </w:t>
            </w:r>
            <w:ins w:id="155" w:author="Hyun-Koo Yang (Samsung)" w:date="2021-05-10T17:43:00Z">
              <w:r w:rsidR="00B95564">
                <w:t>the &lt;</w:t>
              </w:r>
              <w:proofErr w:type="spellStart"/>
              <w:r w:rsidR="00B95564">
                <w:t>captureOrigin</w:t>
              </w:r>
            </w:ins>
            <w:proofErr w:type="spellEnd"/>
            <w:ins w:id="156" w:author="Hyun-Koo Yang (Samsung)" w:date="2021-05-10T17:44:00Z">
              <w:r w:rsidR="00B95564">
                <w:t xml:space="preserve">&gt; element in </w:t>
              </w:r>
            </w:ins>
            <w:r w:rsidRPr="006D2502">
              <w:t>clause 1</w:t>
            </w:r>
            <w:ins w:id="157" w:author="Hyun-Koo Yang (Samsung)" w:date="2021-05-10T17:43:00Z">
              <w:r w:rsidR="00B95564">
                <w:t>1</w:t>
              </w:r>
            </w:ins>
            <w:del w:id="158" w:author="Hyun-Koo Yang (Samsung)" w:date="2021-05-10T17:43:00Z">
              <w:r w:rsidRPr="006D2502" w:rsidDel="00B95564">
                <w:delText>0</w:delText>
              </w:r>
            </w:del>
            <w:r w:rsidRPr="006D2502">
              <w:t>.5.1 of IETF CLUE data model schema [10].</w:t>
            </w:r>
          </w:p>
        </w:tc>
      </w:tr>
      <w:tr w:rsidR="00DB5954" w:rsidRPr="00C51F40" w14:paraId="508A04E0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F1DDE1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lineOfCapturePoint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9C48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61776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ED339" w14:textId="1FBF756D" w:rsidR="00DB5954" w:rsidRPr="006D2502" w:rsidRDefault="00DB5954" w:rsidP="00B169EB">
            <w:pPr>
              <w:pStyle w:val="TAL"/>
              <w:keepLines w:val="0"/>
            </w:pPr>
            <w:r w:rsidRPr="006D2502">
              <w:t xml:space="preserve">See the </w:t>
            </w:r>
            <w:del w:id="159" w:author="Hyun-Koo Yang (Samsung)" w:date="2021-05-10T17:44:00Z">
              <w:r w:rsidRPr="006D2502" w:rsidDel="00B95564">
                <w:delText>"</w:delText>
              </w:r>
            </w:del>
            <w:r w:rsidRPr="006D2502">
              <w:t xml:space="preserve">Point on </w:t>
            </w:r>
            <w:del w:id="160" w:author="Hyun-Koo Yang (Samsung)" w:date="2021-05-10T17:45:00Z">
              <w:r w:rsidRPr="006D2502" w:rsidDel="00B95564">
                <w:delText>l</w:delText>
              </w:r>
            </w:del>
            <w:ins w:id="161" w:author="Hyun-Koo Yang (Samsung)" w:date="2021-05-10T17:45:00Z">
              <w:r w:rsidR="00B95564">
                <w:t>L</w:t>
              </w:r>
            </w:ins>
            <w:r w:rsidRPr="006D2502">
              <w:t>ine of Capture</w:t>
            </w:r>
            <w:del w:id="162" w:author="Hyun-Koo Yang (Samsung)" w:date="2021-05-10T17:45:00Z">
              <w:r w:rsidRPr="006D2502" w:rsidDel="00B95564">
                <w:delText>"</w:delText>
              </w:r>
            </w:del>
            <w:r w:rsidRPr="006D2502">
              <w:t xml:space="preserve"> attribute in clause 7.1.1.2 of IETF CLUE framework [7] and </w:t>
            </w:r>
            <w:ins w:id="163" w:author="Hyun-Koo Yang (Samsung)" w:date="2021-05-10T17:45:00Z">
              <w:r w:rsidR="00B95564">
                <w:t>the &lt;</w:t>
              </w:r>
              <w:proofErr w:type="spellStart"/>
              <w:r w:rsidR="00B95564">
                <w:t>captureOrigin</w:t>
              </w:r>
              <w:proofErr w:type="spellEnd"/>
              <w:r w:rsidR="00B95564">
                <w:t xml:space="preserve">&gt; element in </w:t>
              </w:r>
            </w:ins>
            <w:r w:rsidRPr="006D2502">
              <w:t>clause 1</w:t>
            </w:r>
            <w:ins w:id="164" w:author="Hyun-Koo Yang (Samsung)" w:date="2021-05-10T17:47:00Z">
              <w:r w:rsidR="00B95564">
                <w:t>1</w:t>
              </w:r>
            </w:ins>
            <w:del w:id="165" w:author="Hyun-Koo Yang (Samsung)" w:date="2021-05-10T17:47:00Z">
              <w:r w:rsidRPr="006D2502" w:rsidDel="00B95564">
                <w:delText>0</w:delText>
              </w:r>
            </w:del>
            <w:r w:rsidRPr="006D2502">
              <w:t>.5.1 of IETF CLUE data model schema [10].</w:t>
            </w:r>
          </w:p>
        </w:tc>
      </w:tr>
      <w:tr w:rsidR="00DB5954" w:rsidRPr="00C51F40" w14:paraId="074112D1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E9F70A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maxVideoBitrate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72986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0F34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2303A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maximum number of bits per second relating to a single video encoding and is signalled in the SDP. See "max-mbps" in IETF RFC 6184 [18] and "</w:t>
            </w:r>
            <w:proofErr w:type="spellStart"/>
            <w:r w:rsidRPr="006D2502">
              <w:t>CustomMaxMBPS</w:t>
            </w:r>
            <w:proofErr w:type="spellEnd"/>
            <w:r w:rsidRPr="006D2502">
              <w:t>" in ITU-T H.241 [22].</w:t>
            </w:r>
          </w:p>
        </w:tc>
      </w:tr>
      <w:tr w:rsidR="00DB5954" w:rsidRPr="00C51F40" w14:paraId="44D4689B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7B8536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maxWidth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245A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7EE9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E50A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maximum video resolution width in pixels and is signalled in the SDP. See "horizontal image size" in IETF RFC 6236 [23] and "</w:t>
            </w:r>
            <w:proofErr w:type="spellStart"/>
            <w:r w:rsidRPr="006D2502">
              <w:t>CustomPictureFormat</w:t>
            </w:r>
            <w:proofErr w:type="spellEnd"/>
            <w:r w:rsidRPr="006D2502">
              <w:t>" in ITU-T H.245 [24].</w:t>
            </w:r>
          </w:p>
        </w:tc>
      </w:tr>
      <w:tr w:rsidR="00DB5954" w:rsidRPr="00C51F40" w14:paraId="2E80E150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BDD016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maxHeight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4A44C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FDC5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3C7B3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maximum video resolution height in pixels and is signalled in the SDP. See "vertical image size" in IETF RFC 6236 [23] and "</w:t>
            </w:r>
            <w:proofErr w:type="spellStart"/>
            <w:r w:rsidRPr="006D2502">
              <w:t>CustomPictureFormat</w:t>
            </w:r>
            <w:proofErr w:type="spellEnd"/>
            <w:r w:rsidRPr="006D2502">
              <w:t>" in ITU-T H.245 [24].</w:t>
            </w:r>
          </w:p>
        </w:tc>
      </w:tr>
      <w:tr w:rsidR="00DB5954" w:rsidRPr="00C51F40" w14:paraId="576FCAB0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509840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maxFramerate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D8F17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735E7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BC2DF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maximum video framerate and is signalled in the SDP. See "framerate" in IETF RFC 4566 [25] and "</w:t>
            </w:r>
            <w:proofErr w:type="spellStart"/>
            <w:r w:rsidRPr="006D2502">
              <w:t>MaxFPS</w:t>
            </w:r>
            <w:proofErr w:type="spellEnd"/>
            <w:r w:rsidRPr="006D2502">
              <w:t>" in ITU-T H.241 [22].</w:t>
            </w:r>
          </w:p>
        </w:tc>
      </w:tr>
    </w:tbl>
    <w:p w14:paraId="76BFAE81" w14:textId="77777777" w:rsidR="00DB5954" w:rsidRPr="00C51F40" w:rsidRDefault="00DB5954" w:rsidP="00DB5954"/>
    <w:p w14:paraId="329692A2" w14:textId="77777777" w:rsidR="00DB5954" w:rsidRPr="00C51F40" w:rsidRDefault="00DB5954" w:rsidP="00DB5954">
      <w:pPr>
        <w:pStyle w:val="3"/>
      </w:pPr>
      <w:bookmarkStart w:id="166" w:name="_Toc68765837"/>
      <w:r w:rsidRPr="00C51F40">
        <w:lastRenderedPageBreak/>
        <w:t>8.2.3</w:t>
      </w:r>
      <w:r w:rsidRPr="00C51F40">
        <w:tab/>
        <w:t>Audio Parameters</w:t>
      </w:r>
      <w:bookmarkEnd w:id="166"/>
    </w:p>
    <w:p w14:paraId="55842FC9" w14:textId="77777777" w:rsidR="00DB5954" w:rsidRPr="00C51F40" w:rsidRDefault="00DB5954" w:rsidP="00DB5954">
      <w:pPr>
        <w:pStyle w:val="TH"/>
      </w:pPr>
      <w:r w:rsidRPr="00C51F40">
        <w:t>Table 8.2.3.1: Audio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85"/>
        <w:gridCol w:w="1451"/>
        <w:gridCol w:w="1375"/>
        <w:gridCol w:w="5018"/>
      </w:tblGrid>
      <w:tr w:rsidR="00A62D3B" w:rsidRPr="00C51F40" w14:paraId="48893C81" w14:textId="77777777" w:rsidTr="00DA1D87">
        <w:trPr>
          <w:tblHeader/>
          <w:jc w:val="center"/>
        </w:trPr>
        <w:tc>
          <w:tcPr>
            <w:tcW w:w="0" w:type="auto"/>
            <w:shd w:val="clear" w:color="auto" w:fill="auto"/>
          </w:tcPr>
          <w:p w14:paraId="4B2A112E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Parameter</w:t>
            </w:r>
          </w:p>
        </w:tc>
        <w:tc>
          <w:tcPr>
            <w:tcW w:w="0" w:type="auto"/>
            <w:shd w:val="clear" w:color="auto" w:fill="auto"/>
          </w:tcPr>
          <w:p w14:paraId="27E1DF6A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at session initiation</w:t>
            </w:r>
          </w:p>
        </w:tc>
        <w:tc>
          <w:tcPr>
            <w:tcW w:w="0" w:type="auto"/>
            <w:shd w:val="clear" w:color="auto" w:fill="auto"/>
          </w:tcPr>
          <w:p w14:paraId="1F44A6D9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during session</w:t>
            </w:r>
          </w:p>
        </w:tc>
        <w:tc>
          <w:tcPr>
            <w:tcW w:w="0" w:type="auto"/>
            <w:shd w:val="clear" w:color="auto" w:fill="auto"/>
          </w:tcPr>
          <w:p w14:paraId="27C1954C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Remarks</w:t>
            </w:r>
          </w:p>
        </w:tc>
      </w:tr>
      <w:tr w:rsidR="00A62D3B" w:rsidRPr="00C51F40" w14:paraId="2E1A7501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53E30E08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 xml:space="preserve">Audio </w:t>
            </w:r>
            <w:proofErr w:type="spellStart"/>
            <w:r w:rsidRPr="006D2502">
              <w:t>capturePoint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89E3BB2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7964FFF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32BD956E" w14:textId="0D84831B" w:rsidR="00DB5954" w:rsidRPr="006D2502" w:rsidRDefault="00DB5954" w:rsidP="00A826A5">
            <w:pPr>
              <w:pStyle w:val="TAL"/>
              <w:keepLines w:val="0"/>
              <w:rPr>
                <w:highlight w:val="yellow"/>
              </w:rPr>
              <w:pPrChange w:id="167" w:author="Hyun-Koo Yang (Samsung)" w:date="2021-05-12T17:47:00Z">
                <w:pPr>
                  <w:pStyle w:val="TAL"/>
                  <w:keepLines w:val="0"/>
                </w:pPr>
              </w:pPrChange>
            </w:pPr>
            <w:r w:rsidRPr="006D2502">
              <w:t xml:space="preserve">See </w:t>
            </w:r>
            <w:ins w:id="168" w:author="Hyun-Koo Yang (Samsung)" w:date="2021-05-12T17:43:00Z">
              <w:r w:rsidR="00276C48">
                <w:t xml:space="preserve">the </w:t>
              </w:r>
            </w:ins>
            <w:del w:id="169" w:author="Hyun-Koo Yang (Samsung)" w:date="2021-05-10T17:47:00Z">
              <w:r w:rsidRPr="006D2502" w:rsidDel="00A62D3B">
                <w:delText>"</w:delText>
              </w:r>
            </w:del>
            <w:r w:rsidRPr="006D2502">
              <w:t>Point of Capture</w:t>
            </w:r>
            <w:del w:id="170" w:author="Hyun-Koo Yang (Samsung)" w:date="2021-05-10T17:47:00Z">
              <w:r w:rsidRPr="006D2502" w:rsidDel="00A62D3B">
                <w:delText>"</w:delText>
              </w:r>
            </w:del>
            <w:ins w:id="171" w:author="Hyun-Koo Yang (Samsung)" w:date="2021-05-10T17:47:00Z">
              <w:r w:rsidR="00A62D3B">
                <w:t xml:space="preserve"> </w:t>
              </w:r>
            </w:ins>
            <w:del w:id="172" w:author="Hyun-Koo Yang (Samsung)" w:date="2021-05-12T17:43:00Z">
              <w:r w:rsidRPr="006D2502" w:rsidDel="003E048B">
                <w:delText xml:space="preserve"> </w:delText>
              </w:r>
            </w:del>
            <w:ins w:id="173" w:author="Hyun-Koo Yang (Samsung)" w:date="2021-05-10T17:47:00Z">
              <w:r w:rsidR="00A62D3B">
                <w:t>attribute</w:t>
              </w:r>
            </w:ins>
            <w:del w:id="174" w:author="Hyun-Koo Yang (Samsung)" w:date="2021-05-10T17:48:00Z">
              <w:r w:rsidRPr="006D2502" w:rsidDel="00A62D3B">
                <w:delText>and "captureOrigin"</w:delText>
              </w:r>
            </w:del>
            <w:r w:rsidRPr="006D2502">
              <w:t xml:space="preserve"> in clause 7.1.1.1 </w:t>
            </w:r>
            <w:del w:id="175" w:author="Hyun-Koo Yang (Samsung)" w:date="2021-05-12T17:47:00Z">
              <w:r w:rsidRPr="006D2502" w:rsidDel="00A826A5">
                <w:delText>in</w:delText>
              </w:r>
            </w:del>
            <w:ins w:id="176" w:author="Hyun-Koo Yang (Samsung)" w:date="2021-05-12T17:47:00Z">
              <w:r w:rsidR="00A826A5">
                <w:t>of</w:t>
              </w:r>
            </w:ins>
            <w:r w:rsidRPr="006D2502">
              <w:t xml:space="preserve"> IETF CLUE framework [7] and </w:t>
            </w:r>
            <w:ins w:id="177" w:author="Hyun-Koo Yang (Samsung)" w:date="2021-05-10T17:48:00Z">
              <w:r w:rsidR="00A62D3B">
                <w:t>the &lt;</w:t>
              </w:r>
              <w:proofErr w:type="spellStart"/>
              <w:r w:rsidR="00A62D3B">
                <w:t>captureOrigin</w:t>
              </w:r>
              <w:proofErr w:type="spellEnd"/>
              <w:r w:rsidR="00A62D3B">
                <w:t xml:space="preserve">&gt; element in </w:t>
              </w:r>
            </w:ins>
            <w:r w:rsidRPr="006D2502">
              <w:t>clause 1</w:t>
            </w:r>
            <w:ins w:id="178" w:author="Hyun-Koo Yang (Samsung)" w:date="2021-05-10T17:48:00Z">
              <w:r w:rsidR="00A62D3B">
                <w:t>1</w:t>
              </w:r>
            </w:ins>
            <w:del w:id="179" w:author="Hyun-Koo Yang (Samsung)" w:date="2021-05-10T17:48:00Z">
              <w:r w:rsidRPr="006D2502" w:rsidDel="00A62D3B">
                <w:delText>0</w:delText>
              </w:r>
            </w:del>
            <w:r w:rsidRPr="006D2502">
              <w:t>.5.1 of IETF CLUE data model schema [10].</w:t>
            </w:r>
          </w:p>
        </w:tc>
      </w:tr>
      <w:tr w:rsidR="00A62D3B" w:rsidRPr="00C51F40" w14:paraId="7DDA3708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48076B40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 xml:space="preserve">Audio </w:t>
            </w:r>
            <w:proofErr w:type="spellStart"/>
            <w:r w:rsidRPr="006D2502">
              <w:t>lineOfCapturePoint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FAA3F74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215130B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42C79635" w14:textId="4C477422" w:rsidR="00DB5954" w:rsidRPr="006D2502" w:rsidRDefault="00DB5954" w:rsidP="00B169EB">
            <w:pPr>
              <w:pStyle w:val="TAL"/>
              <w:keepLines w:val="0"/>
              <w:rPr>
                <w:highlight w:val="yellow"/>
              </w:rPr>
            </w:pPr>
            <w:r w:rsidRPr="006D2502">
              <w:t xml:space="preserve">See the </w:t>
            </w:r>
            <w:del w:id="180" w:author="Hyun-Koo Yang (Samsung)" w:date="2021-05-10T17:48:00Z">
              <w:r w:rsidRPr="006D2502" w:rsidDel="00A62D3B">
                <w:delText>"</w:delText>
              </w:r>
            </w:del>
            <w:r w:rsidRPr="006D2502">
              <w:t xml:space="preserve">Point on </w:t>
            </w:r>
            <w:del w:id="181" w:author="Hyun-Koo Yang (Samsung)" w:date="2021-05-10T17:48:00Z">
              <w:r w:rsidRPr="006D2502" w:rsidDel="00A62D3B">
                <w:delText>l</w:delText>
              </w:r>
            </w:del>
            <w:ins w:id="182" w:author="Hyun-Koo Yang (Samsung)" w:date="2021-05-10T17:48:00Z">
              <w:r w:rsidR="00A62D3B">
                <w:t>L</w:t>
              </w:r>
            </w:ins>
            <w:r w:rsidRPr="006D2502">
              <w:t>ine of Capture</w:t>
            </w:r>
            <w:del w:id="183" w:author="Hyun-Koo Yang (Samsung)" w:date="2021-05-10T17:48:00Z">
              <w:r w:rsidRPr="006D2502" w:rsidDel="00A62D3B">
                <w:delText>"</w:delText>
              </w:r>
            </w:del>
            <w:r w:rsidRPr="006D2502">
              <w:t xml:space="preserve"> attribute in clause 7.1.1.2 of IETF CLUE framework [7] and </w:t>
            </w:r>
            <w:ins w:id="184" w:author="Hyun-Koo Yang (Samsung)" w:date="2021-05-10T17:48:00Z">
              <w:r w:rsidR="00A62D3B">
                <w:t>the &lt;</w:t>
              </w:r>
              <w:proofErr w:type="spellStart"/>
              <w:r w:rsidR="00A62D3B">
                <w:t>captureOrigin</w:t>
              </w:r>
              <w:proofErr w:type="spellEnd"/>
              <w:r w:rsidR="00A62D3B">
                <w:t xml:space="preserve">&gt; element in </w:t>
              </w:r>
            </w:ins>
            <w:r w:rsidRPr="006D2502">
              <w:t>clause 1</w:t>
            </w:r>
            <w:ins w:id="185" w:author="Hyun-Koo Yang (Samsung)" w:date="2021-05-10T17:49:00Z">
              <w:r w:rsidR="00A62D3B">
                <w:t>1</w:t>
              </w:r>
            </w:ins>
            <w:del w:id="186" w:author="Hyun-Koo Yang (Samsung)" w:date="2021-05-10T17:49:00Z">
              <w:r w:rsidRPr="006D2502" w:rsidDel="00A62D3B">
                <w:delText>0</w:delText>
              </w:r>
            </w:del>
            <w:r w:rsidRPr="006D2502">
              <w:t>.5.1 of IETF CLUE data model schema [10].</w:t>
            </w:r>
          </w:p>
        </w:tc>
      </w:tr>
      <w:tr w:rsidR="00A62D3B" w:rsidRPr="00C51F40" w14:paraId="4F7693F9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377E2E8F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 xml:space="preserve">Audio </w:t>
            </w:r>
            <w:proofErr w:type="spellStart"/>
            <w:r w:rsidRPr="006D2502">
              <w:t>sensitivityPattern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ECCF924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187EC813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52CE4D41" w14:textId="634B3A7F" w:rsidR="00DB5954" w:rsidRPr="006D2502" w:rsidRDefault="00DB5954" w:rsidP="00B169EB">
            <w:pPr>
              <w:pStyle w:val="TAL"/>
              <w:keepLines w:val="0"/>
              <w:rPr>
                <w:highlight w:val="yellow"/>
              </w:rPr>
            </w:pPr>
            <w:r w:rsidRPr="006D2502">
              <w:t xml:space="preserve">See the </w:t>
            </w:r>
            <w:del w:id="187" w:author="Hyun-Koo Yang (Samsung)" w:date="2021-05-10T17:49:00Z">
              <w:r w:rsidRPr="006D2502" w:rsidDel="00A62D3B">
                <w:delText>"</w:delText>
              </w:r>
            </w:del>
            <w:r w:rsidRPr="006D2502">
              <w:t>Audio Capture Sensitivity Pattern</w:t>
            </w:r>
            <w:del w:id="188" w:author="Hyun-Koo Yang (Samsung)" w:date="2021-05-10T17:49:00Z">
              <w:r w:rsidRPr="006D2502" w:rsidDel="00A62D3B">
                <w:delText>"</w:delText>
              </w:r>
            </w:del>
            <w:r w:rsidRPr="006D2502">
              <w:t xml:space="preserve"> attribute in clause 7.1.1.5 of IETF CLUE framework [7] and </w:t>
            </w:r>
            <w:ins w:id="189" w:author="Hyun-Koo Yang (Samsung)" w:date="2021-05-10T17:49:00Z">
              <w:r w:rsidR="00A62D3B">
                <w:t xml:space="preserve">the </w:t>
              </w:r>
              <w:bookmarkStart w:id="190" w:name="_GoBack"/>
              <w:bookmarkEnd w:id="190"/>
              <w:r w:rsidR="00A62D3B">
                <w:t>&lt;</w:t>
              </w:r>
              <w:proofErr w:type="spellStart"/>
              <w:r w:rsidR="00A62D3B">
                <w:t>sensitivityPettern</w:t>
              </w:r>
              <w:proofErr w:type="spellEnd"/>
              <w:r w:rsidR="00A62D3B">
                <w:t xml:space="preserve">&gt; element in </w:t>
              </w:r>
            </w:ins>
            <w:r w:rsidRPr="006D2502">
              <w:t>clause 1</w:t>
            </w:r>
            <w:ins w:id="191" w:author="Hyun-Koo Yang (Samsung)" w:date="2021-05-10T17:49:00Z">
              <w:r w:rsidR="00A62D3B">
                <w:t>2.1</w:t>
              </w:r>
            </w:ins>
            <w:del w:id="192" w:author="Hyun-Koo Yang (Samsung)" w:date="2021-05-10T17:49:00Z">
              <w:r w:rsidRPr="006D2502" w:rsidDel="00A62D3B">
                <w:delText>0.20.1</w:delText>
              </w:r>
            </w:del>
            <w:r w:rsidRPr="006D2502">
              <w:t xml:space="preserve"> of IETF CLUE data model schema [10].</w:t>
            </w:r>
          </w:p>
        </w:tc>
      </w:tr>
      <w:tr w:rsidR="00A62D3B" w:rsidRPr="00C51F40" w14:paraId="6DD328FF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13179DBD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maxAudioBitrate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C0B0CD1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1EF76766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144673BF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maximum number of bits per second relating to a single audio encoding and signalled in the SDP. See "bandwidth" in IETF RFC 4566 [25] and "</w:t>
            </w:r>
            <w:proofErr w:type="spellStart"/>
            <w:r w:rsidRPr="006D2502">
              <w:t>maxBitRate</w:t>
            </w:r>
            <w:proofErr w:type="spellEnd"/>
            <w:r w:rsidRPr="006D2502">
              <w:t>" in ITU-T H.245 [24].</w:t>
            </w:r>
          </w:p>
        </w:tc>
      </w:tr>
      <w:tr w:rsidR="00A62D3B" w:rsidRPr="00C51F40" w14:paraId="62AFFDB4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58D8AAD5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nominalAudio</w:t>
            </w:r>
            <w:proofErr w:type="spellEnd"/>
            <w:r w:rsidRPr="006D2502">
              <w:t xml:space="preserve"> Level</w:t>
            </w:r>
          </w:p>
        </w:tc>
        <w:tc>
          <w:tcPr>
            <w:tcW w:w="0" w:type="auto"/>
            <w:shd w:val="clear" w:color="auto" w:fill="auto"/>
          </w:tcPr>
          <w:p w14:paraId="0B1E925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2EDFADE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561E47A9" w14:textId="77777777" w:rsidR="00DB5954" w:rsidRPr="006D2502" w:rsidRDefault="00DB5954" w:rsidP="00DA1D87">
            <w:pPr>
              <w:pStyle w:val="TAL"/>
              <w:keepLines w:val="0"/>
              <w:rPr>
                <w:i/>
              </w:rPr>
            </w:pPr>
            <w:r w:rsidRPr="006D2502">
              <w:t xml:space="preserve">This parameter indicates the nominal audio level sent in the Telepresence audio stream. See ITU-T H.245 [24] and clause 7.1.3.3 of </w:t>
            </w:r>
            <w:r w:rsidRPr="006D2502">
              <w:rPr>
                <w:szCs w:val="24"/>
              </w:rPr>
              <w:t>ITU-T H.TPS-AV</w:t>
            </w:r>
            <w:r w:rsidRPr="006D2502">
              <w:t xml:space="preserve"> [41].</w:t>
            </w:r>
          </w:p>
        </w:tc>
      </w:tr>
      <w:tr w:rsidR="00A62D3B" w:rsidRPr="00C51F40" w14:paraId="0E81E8BA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14A4BE0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dynamicAudioLevel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F1AF201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0" w:type="auto"/>
            <w:shd w:val="clear" w:color="auto" w:fill="auto"/>
          </w:tcPr>
          <w:p w14:paraId="17C2D394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283B859F" w14:textId="77777777" w:rsidR="00DB5954" w:rsidRPr="006D2502" w:rsidRDefault="00DB5954" w:rsidP="00DA1D87">
            <w:pPr>
              <w:pStyle w:val="TAL"/>
              <w:keepLines w:val="0"/>
              <w:rPr>
                <w:highlight w:val="yellow"/>
              </w:rPr>
            </w:pPr>
            <w:r w:rsidRPr="006D2502">
              <w:t xml:space="preserve">This parameter indicates the actual audio level sent in the Telepresence audio stream as it varies as a function of time, and may be signalled in the RTP header extension. See IETF RFC 6464 [26] and clause 7.1.3.4 of </w:t>
            </w:r>
            <w:r w:rsidRPr="006D2502">
              <w:rPr>
                <w:szCs w:val="24"/>
              </w:rPr>
              <w:t>ITU-T H.TPS-AV</w:t>
            </w:r>
            <w:r w:rsidRPr="006D2502">
              <w:t xml:space="preserve"> [41].</w:t>
            </w:r>
          </w:p>
        </w:tc>
      </w:tr>
    </w:tbl>
    <w:p w14:paraId="28C9D162" w14:textId="77777777" w:rsidR="00DB5954" w:rsidRPr="00C51F40" w:rsidRDefault="00DB5954" w:rsidP="00DB5954">
      <w:pPr>
        <w:pStyle w:val="FP"/>
        <w:keepNext/>
      </w:pPr>
    </w:p>
    <w:p w14:paraId="61725DB6" w14:textId="77777777" w:rsidR="00DB5954" w:rsidRPr="00C51F40" w:rsidRDefault="00DB5954" w:rsidP="00DB5954">
      <w:pPr>
        <w:pStyle w:val="3"/>
      </w:pPr>
      <w:bookmarkStart w:id="193" w:name="_Toc68765838"/>
      <w:r w:rsidRPr="00C51F40">
        <w:t>8.2.4</w:t>
      </w:r>
      <w:r w:rsidRPr="00C51F40">
        <w:tab/>
        <w:t>Delay Parameters</w:t>
      </w:r>
      <w:bookmarkEnd w:id="193"/>
    </w:p>
    <w:p w14:paraId="7B820966" w14:textId="77777777" w:rsidR="00DB5954" w:rsidRDefault="00DB5954" w:rsidP="00DB5954">
      <w:pPr>
        <w:pStyle w:val="TH"/>
      </w:pPr>
      <w:r w:rsidRPr="00C51F40">
        <w:t>Table 8.2.4.1: Delay parameters</w:t>
      </w: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8"/>
        <w:gridCol w:w="1225"/>
        <w:gridCol w:w="9"/>
        <w:gridCol w:w="1384"/>
        <w:gridCol w:w="4894"/>
      </w:tblGrid>
      <w:tr w:rsidR="00DB5954" w:rsidRPr="00224F8C" w14:paraId="1F7E0684" w14:textId="77777777" w:rsidTr="00DA1D87">
        <w:trPr>
          <w:jc w:val="center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F78AD" w14:textId="77777777" w:rsidR="00DB5954" w:rsidRPr="006D2502" w:rsidRDefault="00DB5954" w:rsidP="00DA1D87">
            <w:pPr>
              <w:pStyle w:val="TAL"/>
              <w:rPr>
                <w:b/>
              </w:rPr>
            </w:pPr>
            <w:r w:rsidRPr="006D2502">
              <w:rPr>
                <w:b/>
              </w:rPr>
              <w:t>Parameter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570F8" w14:textId="77777777" w:rsidR="00DB5954" w:rsidRPr="006D2502" w:rsidRDefault="00DB5954" w:rsidP="00DA1D87">
            <w:pPr>
              <w:pStyle w:val="TAC"/>
              <w:rPr>
                <w:b/>
              </w:rPr>
            </w:pPr>
            <w:r w:rsidRPr="006D2502">
              <w:rPr>
                <w:b/>
              </w:rPr>
              <w:t>Need for signalling at session initiation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BB80E" w14:textId="77777777" w:rsidR="00DB5954" w:rsidRPr="006D2502" w:rsidRDefault="00DB5954" w:rsidP="00DA1D87">
            <w:pPr>
              <w:pStyle w:val="TAC"/>
              <w:rPr>
                <w:b/>
              </w:rPr>
            </w:pPr>
            <w:r w:rsidRPr="006D2502">
              <w:rPr>
                <w:b/>
              </w:rPr>
              <w:t>Need for signalling during session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0C261" w14:textId="77777777" w:rsidR="00DB5954" w:rsidRPr="006D2502" w:rsidRDefault="00DB5954" w:rsidP="00DA1D87">
            <w:pPr>
              <w:pStyle w:val="TAL"/>
              <w:rPr>
                <w:b/>
              </w:rPr>
            </w:pPr>
            <w:r w:rsidRPr="006D2502">
              <w:rPr>
                <w:b/>
              </w:rPr>
              <w:t>Remarks</w:t>
            </w:r>
          </w:p>
        </w:tc>
      </w:tr>
      <w:tr w:rsidR="00DB5954" w:rsidRPr="00C51F40" w14:paraId="2FBAD7C9" w14:textId="77777777" w:rsidTr="00DA1D87">
        <w:trPr>
          <w:jc w:val="center"/>
        </w:trPr>
        <w:tc>
          <w:tcPr>
            <w:tcW w:w="2468" w:type="dxa"/>
            <w:shd w:val="clear" w:color="auto" w:fill="auto"/>
          </w:tcPr>
          <w:p w14:paraId="40CCB26C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proofErr w:type="spellStart"/>
            <w:r w:rsidRPr="006D2502">
              <w:t>endToEndVideoDelay</w:t>
            </w:r>
            <w:proofErr w:type="spellEnd"/>
          </w:p>
        </w:tc>
        <w:tc>
          <w:tcPr>
            <w:tcW w:w="1234" w:type="dxa"/>
            <w:gridSpan w:val="2"/>
            <w:shd w:val="clear" w:color="auto" w:fill="auto"/>
          </w:tcPr>
          <w:p w14:paraId="07E5A31E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1384" w:type="dxa"/>
            <w:shd w:val="clear" w:color="auto" w:fill="auto"/>
          </w:tcPr>
          <w:p w14:paraId="0FAF6D20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4894" w:type="dxa"/>
            <w:shd w:val="clear" w:color="auto" w:fill="auto"/>
          </w:tcPr>
          <w:p w14:paraId="57FA1314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r w:rsidRPr="006D2502">
              <w:t xml:space="preserve">This parameter indicates the one-way end to end delay (camera lens to video display) of the video media sent between two Telepresence terminals. </w:t>
            </w:r>
            <w:r w:rsidRPr="006D2502">
              <w:rPr>
                <w:rFonts w:hint="eastAsia"/>
              </w:rPr>
              <w:t>In order to provide</w:t>
            </w:r>
            <w:r w:rsidRPr="006D2502">
              <w:t xml:space="preserve"> a </w:t>
            </w:r>
            <w:r w:rsidRPr="006D2502">
              <w:rPr>
                <w:rFonts w:hint="eastAsia"/>
              </w:rPr>
              <w:t xml:space="preserve">high </w:t>
            </w:r>
            <w:proofErr w:type="spellStart"/>
            <w:r w:rsidRPr="006D2502">
              <w:rPr>
                <w:rFonts w:hint="eastAsia"/>
              </w:rPr>
              <w:t>QoE</w:t>
            </w:r>
            <w:proofErr w:type="spellEnd"/>
            <w:r w:rsidRPr="006D2502">
              <w:rPr>
                <w:rFonts w:hint="eastAsia"/>
              </w:rPr>
              <w:t xml:space="preserve"> telepresence</w:t>
            </w:r>
            <w:r w:rsidRPr="006D2502">
              <w:t xml:space="preserve"> experience</w:t>
            </w:r>
            <w:r w:rsidRPr="006D2502">
              <w:rPr>
                <w:rFonts w:hint="eastAsia"/>
              </w:rPr>
              <w:t xml:space="preserve"> to end-users, telepresence systems</w:t>
            </w:r>
            <w:r w:rsidRPr="006D2502">
              <w:t>, it is desirable for the</w:t>
            </w:r>
            <w:r w:rsidRPr="006D2502">
              <w:rPr>
                <w:rFonts w:hint="eastAsia"/>
              </w:rPr>
              <w:t xml:space="preserve"> </w:t>
            </w:r>
            <w:r w:rsidRPr="006D2502">
              <w:t>end to end video delay to be less than 320 milliseconds [39]</w:t>
            </w:r>
            <w:proofErr w:type="gramStart"/>
            <w:r w:rsidRPr="006D2502">
              <w:t>-[</w:t>
            </w:r>
            <w:proofErr w:type="gramEnd"/>
            <w:r w:rsidRPr="006D2502">
              <w:t>41]. Not signalled.</w:t>
            </w:r>
          </w:p>
        </w:tc>
      </w:tr>
      <w:tr w:rsidR="00DB5954" w:rsidRPr="00C51F40" w14:paraId="7DE8386F" w14:textId="77777777" w:rsidTr="00DA1D87">
        <w:trPr>
          <w:jc w:val="center"/>
        </w:trPr>
        <w:tc>
          <w:tcPr>
            <w:tcW w:w="2468" w:type="dxa"/>
            <w:shd w:val="clear" w:color="auto" w:fill="auto"/>
          </w:tcPr>
          <w:p w14:paraId="2DF4F49D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proofErr w:type="spellStart"/>
            <w:r w:rsidRPr="006D2502">
              <w:t>endToEndAudioDelay</w:t>
            </w:r>
            <w:proofErr w:type="spellEnd"/>
          </w:p>
        </w:tc>
        <w:tc>
          <w:tcPr>
            <w:tcW w:w="1225" w:type="dxa"/>
            <w:shd w:val="clear" w:color="auto" w:fill="auto"/>
          </w:tcPr>
          <w:p w14:paraId="29590686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1393" w:type="dxa"/>
            <w:gridSpan w:val="2"/>
            <w:shd w:val="clear" w:color="auto" w:fill="auto"/>
          </w:tcPr>
          <w:p w14:paraId="575C1433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4894" w:type="dxa"/>
            <w:shd w:val="clear" w:color="auto" w:fill="auto"/>
          </w:tcPr>
          <w:p w14:paraId="027FDA59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r w:rsidRPr="006D2502">
              <w:t xml:space="preserve">This parameter indicates the one-way end to end delay (mouth to ear) of the audio media sent between two Telepresence terminals. </w:t>
            </w:r>
            <w:r w:rsidRPr="006D2502">
              <w:rPr>
                <w:rFonts w:hint="eastAsia"/>
              </w:rPr>
              <w:t xml:space="preserve">In order to provide </w:t>
            </w:r>
            <w:r w:rsidRPr="006D2502">
              <w:t xml:space="preserve">a </w:t>
            </w:r>
            <w:r w:rsidRPr="006D2502">
              <w:rPr>
                <w:rFonts w:hint="eastAsia"/>
              </w:rPr>
              <w:t xml:space="preserve">high </w:t>
            </w:r>
            <w:proofErr w:type="spellStart"/>
            <w:r w:rsidRPr="006D2502">
              <w:rPr>
                <w:rFonts w:hint="eastAsia"/>
              </w:rPr>
              <w:t>QoE</w:t>
            </w:r>
            <w:proofErr w:type="spellEnd"/>
            <w:r w:rsidRPr="006D2502">
              <w:rPr>
                <w:rFonts w:hint="eastAsia"/>
              </w:rPr>
              <w:t xml:space="preserve"> telepresence </w:t>
            </w:r>
            <w:r w:rsidRPr="006D2502">
              <w:t>experience</w:t>
            </w:r>
            <w:r w:rsidRPr="006D2502">
              <w:rPr>
                <w:rFonts w:hint="eastAsia"/>
              </w:rPr>
              <w:t xml:space="preserve"> to end-users, telepresence systems</w:t>
            </w:r>
            <w:r w:rsidRPr="006D2502">
              <w:t>, it is desirable for the</w:t>
            </w:r>
            <w:r w:rsidRPr="006D2502">
              <w:rPr>
                <w:rFonts w:hint="eastAsia"/>
              </w:rPr>
              <w:t xml:space="preserve"> </w:t>
            </w:r>
            <w:r w:rsidRPr="006D2502">
              <w:t>end to end audio delay to be less than 280 milliseconds [39]</w:t>
            </w:r>
            <w:proofErr w:type="gramStart"/>
            <w:r w:rsidRPr="006D2502">
              <w:t>-[</w:t>
            </w:r>
            <w:proofErr w:type="gramEnd"/>
            <w:r w:rsidRPr="006D2502">
              <w:t>41]. Not signalled.</w:t>
            </w:r>
          </w:p>
        </w:tc>
      </w:tr>
      <w:tr w:rsidR="00DB5954" w:rsidRPr="00C51F40" w14:paraId="698982D7" w14:textId="77777777" w:rsidTr="00DA1D87">
        <w:trPr>
          <w:jc w:val="center"/>
        </w:trPr>
        <w:tc>
          <w:tcPr>
            <w:tcW w:w="2468" w:type="dxa"/>
            <w:shd w:val="clear" w:color="auto" w:fill="auto"/>
          </w:tcPr>
          <w:p w14:paraId="50C9EBB1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proofErr w:type="spellStart"/>
            <w:r w:rsidRPr="006D2502">
              <w:t>audioVideoSynchronization</w:t>
            </w:r>
            <w:proofErr w:type="spellEnd"/>
          </w:p>
        </w:tc>
        <w:tc>
          <w:tcPr>
            <w:tcW w:w="1225" w:type="dxa"/>
            <w:shd w:val="clear" w:color="auto" w:fill="auto"/>
          </w:tcPr>
          <w:p w14:paraId="6D63CF52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1393" w:type="dxa"/>
            <w:gridSpan w:val="2"/>
            <w:shd w:val="clear" w:color="auto" w:fill="auto"/>
          </w:tcPr>
          <w:p w14:paraId="29157DD1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4894" w:type="dxa"/>
            <w:shd w:val="clear" w:color="auto" w:fill="auto"/>
          </w:tcPr>
          <w:p w14:paraId="38888CAC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r w:rsidRPr="006D2502">
              <w:t>This parameter indicates the synchronization between an audio and the corresponding video media stream (</w:t>
            </w:r>
            <w:proofErr w:type="spellStart"/>
            <w:r w:rsidRPr="006D2502">
              <w:t>EndtoEndVideoDelay-EndtoEndAudioDelay</w:t>
            </w:r>
            <w:proofErr w:type="spellEnd"/>
            <w:r w:rsidRPr="006D2502">
              <w:t xml:space="preserve">). </w:t>
            </w:r>
            <w:r w:rsidRPr="006D2502">
              <w:rPr>
                <w:rFonts w:hint="eastAsia"/>
              </w:rPr>
              <w:t xml:space="preserve">In order to provide high </w:t>
            </w:r>
            <w:proofErr w:type="spellStart"/>
            <w:r w:rsidRPr="006D2502">
              <w:rPr>
                <w:rFonts w:hint="eastAsia"/>
              </w:rPr>
              <w:t>QoE</w:t>
            </w:r>
            <w:proofErr w:type="spellEnd"/>
            <w:r w:rsidRPr="006D2502">
              <w:rPr>
                <w:rFonts w:hint="eastAsia"/>
              </w:rPr>
              <w:t xml:space="preserve"> telepresence services to end-users, telepresence systems</w:t>
            </w:r>
            <w:r w:rsidRPr="006D2502">
              <w:t xml:space="preserve"> should maintain synchronization within 40 and -60 milliseconds (i.e. synchronization error is less than 40 </w:t>
            </w:r>
            <w:proofErr w:type="spellStart"/>
            <w:r w:rsidRPr="006D2502">
              <w:t>ms</w:t>
            </w:r>
            <w:proofErr w:type="spellEnd"/>
            <w:r w:rsidRPr="006D2502">
              <w:t xml:space="preserve"> if the audio stream is ahead of the video stream and less than 60 </w:t>
            </w:r>
            <w:proofErr w:type="spellStart"/>
            <w:r w:rsidRPr="006D2502">
              <w:t>ms</w:t>
            </w:r>
            <w:proofErr w:type="spellEnd"/>
            <w:r w:rsidRPr="006D2502">
              <w:t xml:space="preserve"> if the video stream is ahead of the audio stream) [39]</w:t>
            </w:r>
            <w:proofErr w:type="gramStart"/>
            <w:r w:rsidRPr="006D2502">
              <w:t>-[</w:t>
            </w:r>
            <w:proofErr w:type="gramEnd"/>
            <w:r w:rsidRPr="006D2502">
              <w:t>41]. Not signalled.</w:t>
            </w:r>
          </w:p>
        </w:tc>
      </w:tr>
    </w:tbl>
    <w:p w14:paraId="5B6D6292" w14:textId="77777777" w:rsidR="00DB5954" w:rsidRPr="00C51F40" w:rsidRDefault="00DB5954" w:rsidP="00DB5954"/>
    <w:p w14:paraId="0E6B6D88" w14:textId="77777777" w:rsidR="00DB5954" w:rsidRPr="00C51F40" w:rsidRDefault="00DB5954" w:rsidP="00DB5954">
      <w:pPr>
        <w:pStyle w:val="NO"/>
      </w:pPr>
      <w:r w:rsidRPr="00C51F40">
        <w:t>NOTE: Delay numbers are based on ITU-T references [39]</w:t>
      </w:r>
      <w:proofErr w:type="gramStart"/>
      <w:r w:rsidRPr="00C51F40">
        <w:t>-[</w:t>
      </w:r>
      <w:proofErr w:type="gramEnd"/>
      <w:r w:rsidRPr="00C51F40">
        <w:t>41] and 3GPP-specific modifications are FFS.</w:t>
      </w:r>
    </w:p>
    <w:p w14:paraId="4A55C2DD" w14:textId="77777777" w:rsidR="00DB5954" w:rsidRPr="00C51F40" w:rsidRDefault="00DB5954" w:rsidP="00DB5954">
      <w:pPr>
        <w:pStyle w:val="3"/>
      </w:pPr>
      <w:bookmarkStart w:id="194" w:name="_Toc68765839"/>
      <w:r w:rsidRPr="00C51F40">
        <w:lastRenderedPageBreak/>
        <w:t>8.2.5</w:t>
      </w:r>
      <w:r w:rsidRPr="00C51F40">
        <w:tab/>
        <w:t>Multiple Source Capture Parameters</w:t>
      </w:r>
      <w:bookmarkEnd w:id="194"/>
    </w:p>
    <w:p w14:paraId="57216490" w14:textId="77777777" w:rsidR="00DB5954" w:rsidRPr="00C51F40" w:rsidRDefault="00DB5954" w:rsidP="00DB5954">
      <w:pPr>
        <w:pStyle w:val="TH"/>
      </w:pPr>
      <w:r w:rsidRPr="00C51F40">
        <w:t>Table 8.2.5.1: Multiple Source Capture parameters</w:t>
      </w:r>
    </w:p>
    <w:tbl>
      <w:tblPr>
        <w:tblW w:w="10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02"/>
        <w:gridCol w:w="1197"/>
        <w:gridCol w:w="1082"/>
        <w:gridCol w:w="5745"/>
      </w:tblGrid>
      <w:tr w:rsidR="00DB5954" w:rsidRPr="00EC1947" w14:paraId="1894CE91" w14:textId="77777777" w:rsidTr="00DA1D87">
        <w:trPr>
          <w:tblHeader/>
          <w:jc w:val="center"/>
        </w:trPr>
        <w:tc>
          <w:tcPr>
            <w:tcW w:w="2102" w:type="dxa"/>
            <w:shd w:val="clear" w:color="auto" w:fill="auto"/>
          </w:tcPr>
          <w:p w14:paraId="371BBEB5" w14:textId="77777777" w:rsidR="00DB5954" w:rsidRPr="006D2502" w:rsidRDefault="00DB5954" w:rsidP="00DA1D87">
            <w:pPr>
              <w:pStyle w:val="TAH"/>
              <w:keepNext w:val="0"/>
              <w:keepLines w:val="0"/>
              <w:widowControl w:val="0"/>
            </w:pPr>
            <w:r w:rsidRPr="006D2502">
              <w:t>Parameter</w:t>
            </w:r>
          </w:p>
        </w:tc>
        <w:tc>
          <w:tcPr>
            <w:tcW w:w="1197" w:type="dxa"/>
            <w:shd w:val="clear" w:color="auto" w:fill="auto"/>
          </w:tcPr>
          <w:p w14:paraId="3E6FE9CA" w14:textId="77777777" w:rsidR="00DB5954" w:rsidRPr="006D2502" w:rsidRDefault="00DB5954" w:rsidP="00DA1D87">
            <w:pPr>
              <w:pStyle w:val="TAH"/>
              <w:keepNext w:val="0"/>
              <w:keepLines w:val="0"/>
              <w:widowControl w:val="0"/>
            </w:pPr>
            <w:r w:rsidRPr="006D2502">
              <w:t>Need for signalling at session initiation</w:t>
            </w:r>
          </w:p>
        </w:tc>
        <w:tc>
          <w:tcPr>
            <w:tcW w:w="1082" w:type="dxa"/>
            <w:shd w:val="clear" w:color="auto" w:fill="auto"/>
          </w:tcPr>
          <w:p w14:paraId="6668C186" w14:textId="77777777" w:rsidR="00DB5954" w:rsidRPr="006D2502" w:rsidRDefault="00DB5954" w:rsidP="00DA1D87">
            <w:pPr>
              <w:pStyle w:val="TAH"/>
              <w:keepNext w:val="0"/>
              <w:keepLines w:val="0"/>
              <w:widowControl w:val="0"/>
            </w:pPr>
            <w:r w:rsidRPr="006D2502">
              <w:t>Need for signalling during session</w:t>
            </w:r>
          </w:p>
        </w:tc>
        <w:tc>
          <w:tcPr>
            <w:tcW w:w="5745" w:type="dxa"/>
            <w:shd w:val="clear" w:color="auto" w:fill="auto"/>
          </w:tcPr>
          <w:p w14:paraId="5BD51509" w14:textId="77777777" w:rsidR="00DB5954" w:rsidRPr="006D2502" w:rsidRDefault="00DB5954" w:rsidP="00DA1D87">
            <w:pPr>
              <w:pStyle w:val="TAH"/>
              <w:keepNext w:val="0"/>
              <w:keepLines w:val="0"/>
              <w:widowControl w:val="0"/>
            </w:pPr>
            <w:r w:rsidRPr="006D2502">
              <w:t>Remarks</w:t>
            </w:r>
          </w:p>
        </w:tc>
      </w:tr>
      <w:tr w:rsidR="00DB5954" w:rsidRPr="00EC1947" w14:paraId="44674B97" w14:textId="77777777" w:rsidTr="00DA1D87">
        <w:trPr>
          <w:jc w:val="center"/>
        </w:trPr>
        <w:tc>
          <w:tcPr>
            <w:tcW w:w="2102" w:type="dxa"/>
            <w:shd w:val="clear" w:color="auto" w:fill="auto"/>
          </w:tcPr>
          <w:p w14:paraId="1FC5516B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6D2502">
              <w:rPr>
                <w:rFonts w:cs="Arial"/>
                <w:szCs w:val="18"/>
              </w:rPr>
              <w:t>multiContentCapture</w:t>
            </w:r>
            <w:proofErr w:type="spellEnd"/>
          </w:p>
        </w:tc>
        <w:tc>
          <w:tcPr>
            <w:tcW w:w="1197" w:type="dxa"/>
            <w:shd w:val="clear" w:color="auto" w:fill="auto"/>
          </w:tcPr>
          <w:p w14:paraId="6FD126F2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1082" w:type="dxa"/>
            <w:shd w:val="clear" w:color="auto" w:fill="auto"/>
          </w:tcPr>
          <w:p w14:paraId="45D01124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5745" w:type="dxa"/>
            <w:shd w:val="clear" w:color="auto" w:fill="auto"/>
          </w:tcPr>
          <w:p w14:paraId="5A2E7C66" w14:textId="6E3A48B7" w:rsidR="00DB5954" w:rsidRPr="006D2502" w:rsidRDefault="00DB59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See the </w:t>
            </w:r>
            <w:del w:id="195" w:author="Hyun-Koo Yang (Samsung)" w:date="2021-05-10T17:51:00Z">
              <w:r w:rsidRPr="006D2502" w:rsidDel="00B169EB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Multiple </w:t>
            </w:r>
            <w:del w:id="196" w:author="Hyun-Koo Yang (Samsung)" w:date="2021-05-10T17:51:00Z">
              <w:r w:rsidRPr="006D2502" w:rsidDel="00B169EB">
                <w:rPr>
                  <w:rFonts w:cs="Arial"/>
                  <w:szCs w:val="18"/>
                </w:rPr>
                <w:delText>c</w:delText>
              </w:r>
            </w:del>
            <w:ins w:id="197" w:author="Hyun-Koo Yang (Samsung)" w:date="2021-05-10T17:51:00Z">
              <w:r w:rsidR="00B169EB">
                <w:rPr>
                  <w:rFonts w:cs="Arial"/>
                  <w:szCs w:val="18"/>
                </w:rPr>
                <w:t>C</w:t>
              </w:r>
            </w:ins>
            <w:r w:rsidRPr="006D2502">
              <w:rPr>
                <w:rFonts w:cs="Arial"/>
                <w:szCs w:val="18"/>
              </w:rPr>
              <w:t xml:space="preserve">ontent </w:t>
            </w:r>
            <w:del w:id="198" w:author="Hyun-Koo Yang (Samsung)" w:date="2021-05-10T17:51:00Z">
              <w:r w:rsidRPr="006D2502" w:rsidDel="00B169EB">
                <w:rPr>
                  <w:rFonts w:cs="Arial"/>
                  <w:szCs w:val="18"/>
                </w:rPr>
                <w:delText>c</w:delText>
              </w:r>
            </w:del>
            <w:ins w:id="199" w:author="Hyun-Koo Yang (Samsung)" w:date="2021-05-10T17:51:00Z">
              <w:r w:rsidR="00B169EB">
                <w:rPr>
                  <w:rFonts w:cs="Arial"/>
                  <w:szCs w:val="18"/>
                </w:rPr>
                <w:t>C</w:t>
              </w:r>
            </w:ins>
            <w:r w:rsidRPr="006D2502">
              <w:rPr>
                <w:rFonts w:cs="Arial"/>
                <w:szCs w:val="18"/>
              </w:rPr>
              <w:t>apture</w:t>
            </w:r>
            <w:del w:id="200" w:author="Hyun-Koo Yang (Samsung)" w:date="2021-05-10T17:54:00Z">
              <w:r w:rsidRPr="006D2502" w:rsidDel="00064C7C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 in clause 7.2 of IETF CLUE framework [7].</w:t>
            </w:r>
          </w:p>
        </w:tc>
      </w:tr>
      <w:tr w:rsidR="00DB5954" w:rsidRPr="00EC1947" w14:paraId="4CF6A42D" w14:textId="77777777" w:rsidTr="00DA1D87">
        <w:trPr>
          <w:jc w:val="center"/>
        </w:trPr>
        <w:tc>
          <w:tcPr>
            <w:tcW w:w="2102" w:type="dxa"/>
            <w:shd w:val="clear" w:color="auto" w:fill="auto"/>
          </w:tcPr>
          <w:p w14:paraId="49CBC755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MCC sources</w:t>
            </w:r>
          </w:p>
        </w:tc>
        <w:tc>
          <w:tcPr>
            <w:tcW w:w="1197" w:type="dxa"/>
            <w:shd w:val="clear" w:color="auto" w:fill="auto"/>
          </w:tcPr>
          <w:p w14:paraId="29AADBCD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1082" w:type="dxa"/>
            <w:shd w:val="clear" w:color="auto" w:fill="auto"/>
          </w:tcPr>
          <w:p w14:paraId="1ABF0BBC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5745" w:type="dxa"/>
            <w:shd w:val="clear" w:color="auto" w:fill="auto"/>
          </w:tcPr>
          <w:p w14:paraId="2E31F0FB" w14:textId="4D047A02" w:rsidR="00DB5954" w:rsidRPr="006D2502" w:rsidRDefault="00DB59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See the </w:t>
            </w:r>
            <w:del w:id="201" w:author="Hyun-Koo Yang (Samsung)" w:date="2021-05-10T17:51:00Z">
              <w:r w:rsidRPr="006D2502" w:rsidDel="00B169EB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Multiple </w:t>
            </w:r>
            <w:del w:id="202" w:author="Hyun-Koo Yang (Samsung)" w:date="2021-05-10T17:51:00Z">
              <w:r w:rsidRPr="006D2502" w:rsidDel="00B169EB">
                <w:rPr>
                  <w:rFonts w:cs="Arial"/>
                  <w:szCs w:val="18"/>
                </w:rPr>
                <w:delText>c</w:delText>
              </w:r>
            </w:del>
            <w:ins w:id="203" w:author="Hyun-Koo Yang (Samsung)" w:date="2021-05-10T17:51:00Z">
              <w:r w:rsidR="00B169EB">
                <w:rPr>
                  <w:rFonts w:cs="Arial"/>
                  <w:szCs w:val="18"/>
                </w:rPr>
                <w:t>C</w:t>
              </w:r>
            </w:ins>
            <w:r w:rsidRPr="006D2502">
              <w:rPr>
                <w:rFonts w:cs="Arial"/>
                <w:szCs w:val="18"/>
              </w:rPr>
              <w:t xml:space="preserve">ontent </w:t>
            </w:r>
            <w:del w:id="204" w:author="Hyun-Koo Yang (Samsung)" w:date="2021-05-10T17:51:00Z">
              <w:r w:rsidRPr="006D2502" w:rsidDel="00B169EB">
                <w:rPr>
                  <w:rFonts w:cs="Arial"/>
                  <w:szCs w:val="18"/>
                </w:rPr>
                <w:delText>c</w:delText>
              </w:r>
            </w:del>
            <w:ins w:id="205" w:author="Hyun-Koo Yang (Samsung)" w:date="2021-05-10T17:51:00Z">
              <w:r w:rsidR="00B169EB">
                <w:rPr>
                  <w:rFonts w:cs="Arial"/>
                  <w:szCs w:val="18"/>
                </w:rPr>
                <w:t>C</w:t>
              </w:r>
            </w:ins>
            <w:r w:rsidRPr="006D2502">
              <w:rPr>
                <w:rFonts w:cs="Arial"/>
                <w:szCs w:val="18"/>
              </w:rPr>
              <w:t>apture</w:t>
            </w:r>
            <w:del w:id="206" w:author="Hyun-Koo Yang (Samsung)" w:date="2021-05-10T17:54:00Z">
              <w:r w:rsidRPr="006D2502" w:rsidDel="00064C7C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 in clause 7.2 of IETF CLUE framework [7].</w:t>
            </w:r>
          </w:p>
        </w:tc>
      </w:tr>
      <w:tr w:rsidR="00DB5954" w:rsidRPr="00EC1947" w14:paraId="0D430F31" w14:textId="77777777" w:rsidTr="00DA1D87">
        <w:trPr>
          <w:jc w:val="center"/>
        </w:trPr>
        <w:tc>
          <w:tcPr>
            <w:tcW w:w="2102" w:type="dxa"/>
            <w:shd w:val="clear" w:color="auto" w:fill="auto"/>
          </w:tcPr>
          <w:p w14:paraId="2D0527C4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MCC </w:t>
            </w:r>
            <w:proofErr w:type="spellStart"/>
            <w:r w:rsidRPr="006D2502">
              <w:rPr>
                <w:rFonts w:cs="Arial"/>
                <w:szCs w:val="18"/>
              </w:rPr>
              <w:t>maxCaptures</w:t>
            </w:r>
            <w:proofErr w:type="spellEnd"/>
          </w:p>
        </w:tc>
        <w:tc>
          <w:tcPr>
            <w:tcW w:w="1197" w:type="dxa"/>
            <w:shd w:val="clear" w:color="auto" w:fill="auto"/>
          </w:tcPr>
          <w:p w14:paraId="39D366BE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1082" w:type="dxa"/>
            <w:shd w:val="clear" w:color="auto" w:fill="auto"/>
          </w:tcPr>
          <w:p w14:paraId="7E194702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5745" w:type="dxa"/>
            <w:shd w:val="clear" w:color="auto" w:fill="auto"/>
          </w:tcPr>
          <w:p w14:paraId="2AC61C93" w14:textId="6066AB51" w:rsidR="00DB5954" w:rsidRPr="006D2502" w:rsidRDefault="00DB5954" w:rsidP="00B169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See the </w:t>
            </w:r>
            <w:del w:id="207" w:author="Hyun-Koo Yang (Samsung)" w:date="2021-05-10T17:51:00Z">
              <w:r w:rsidRPr="006D2502" w:rsidDel="00B169EB">
                <w:delText>"</w:delText>
              </w:r>
            </w:del>
            <w:proofErr w:type="spellStart"/>
            <w:r w:rsidRPr="006D2502">
              <w:rPr>
                <w:rFonts w:cs="Arial"/>
                <w:szCs w:val="18"/>
              </w:rPr>
              <w:t>Max</w:t>
            </w:r>
            <w:ins w:id="208" w:author="Hyun-Koo Yang (Samsung)" w:date="2021-05-10T17:52:00Z">
              <w:r w:rsidR="00B169EB">
                <w:rPr>
                  <w:rFonts w:cs="Arial"/>
                  <w:szCs w:val="18"/>
                </w:rPr>
                <w:t>Captures</w:t>
              </w:r>
            </w:ins>
            <w:proofErr w:type="spellEnd"/>
            <w:del w:id="209" w:author="Hyun-Koo Yang (Samsung)" w:date="2021-05-10T17:52:00Z">
              <w:r w:rsidRPr="006D2502" w:rsidDel="00B169EB">
                <w:rPr>
                  <w:rFonts w:cs="Arial"/>
                  <w:szCs w:val="18"/>
                </w:rPr>
                <w:delText xml:space="preserve">imum Number of Captures </w:delText>
              </w:r>
            </w:del>
            <w:del w:id="210" w:author="Hyun-Koo Yang (Samsung)" w:date="2021-05-10T17:51:00Z">
              <w:r w:rsidRPr="006D2502" w:rsidDel="00B169EB">
                <w:rPr>
                  <w:rFonts w:cs="Arial"/>
                  <w:szCs w:val="18"/>
                </w:rPr>
                <w:delText>within a MCC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</w:delText>
              </w:r>
            </w:del>
            <w:del w:id="211" w:author="Hyun-Koo Yang (Samsung)" w:date="2021-05-10T17:52:00Z">
              <w:r w:rsidRPr="006D2502" w:rsidDel="00B169EB">
                <w:rPr>
                  <w:rFonts w:cs="Arial"/>
                  <w:szCs w:val="18"/>
                </w:rPr>
                <w:delText>MCC</w:delText>
              </w:r>
            </w:del>
            <w:r w:rsidRPr="006D2502">
              <w:rPr>
                <w:rFonts w:cs="Arial"/>
                <w:szCs w:val="18"/>
              </w:rPr>
              <w:t xml:space="preserve"> attribute in clause 7.2</w:t>
            </w:r>
            <w:ins w:id="212" w:author="Hyun-Koo Yang (Samsung)" w:date="2021-05-10T17:53:00Z">
              <w:r w:rsidR="00B169EB">
                <w:rPr>
                  <w:rFonts w:cs="Arial"/>
                  <w:szCs w:val="18"/>
                </w:rPr>
                <w:t>.1.1</w:t>
              </w:r>
            </w:ins>
            <w:r w:rsidRPr="006D2502">
              <w:rPr>
                <w:rFonts w:cs="Arial"/>
                <w:szCs w:val="18"/>
              </w:rPr>
              <w:t xml:space="preserve"> of IETF CLUE framework [7].</w:t>
            </w:r>
          </w:p>
        </w:tc>
      </w:tr>
      <w:tr w:rsidR="00DB5954" w:rsidRPr="00EC1947" w14:paraId="7AAF8AF8" w14:textId="77777777" w:rsidTr="00DA1D87">
        <w:trPr>
          <w:jc w:val="center"/>
        </w:trPr>
        <w:tc>
          <w:tcPr>
            <w:tcW w:w="2102" w:type="dxa"/>
            <w:shd w:val="clear" w:color="auto" w:fill="auto"/>
          </w:tcPr>
          <w:p w14:paraId="60AA91D5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MCC policy</w:t>
            </w:r>
          </w:p>
        </w:tc>
        <w:tc>
          <w:tcPr>
            <w:tcW w:w="1197" w:type="dxa"/>
            <w:shd w:val="clear" w:color="auto" w:fill="auto"/>
          </w:tcPr>
          <w:p w14:paraId="0AA979B7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1082" w:type="dxa"/>
            <w:shd w:val="clear" w:color="auto" w:fill="auto"/>
          </w:tcPr>
          <w:p w14:paraId="22AF1316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5745" w:type="dxa"/>
            <w:shd w:val="clear" w:color="auto" w:fill="auto"/>
          </w:tcPr>
          <w:p w14:paraId="317BEFE9" w14:textId="2122B677" w:rsidR="00DB5954" w:rsidRPr="006D2502" w:rsidRDefault="00DB5954" w:rsidP="00B169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See the </w:t>
            </w:r>
            <w:del w:id="213" w:author="Hyun-Koo Yang (Samsung)" w:date="2021-05-10T17:53:00Z">
              <w:r w:rsidRPr="006D2502" w:rsidDel="00B169EB">
                <w:delText>"</w:delText>
              </w:r>
            </w:del>
            <w:r w:rsidRPr="006D2502">
              <w:rPr>
                <w:rFonts w:cs="Arial"/>
                <w:szCs w:val="18"/>
              </w:rPr>
              <w:t>Policy</w:t>
            </w:r>
            <w:del w:id="214" w:author="Hyun-Koo Yang (Samsung)" w:date="2021-05-10T17:53:00Z">
              <w:r w:rsidRPr="006D2502" w:rsidDel="00B169EB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 MCC attribute in clause 7.2</w:t>
            </w:r>
            <w:ins w:id="215" w:author="Hyun-Koo Yang (Samsung)" w:date="2021-05-10T17:53:00Z">
              <w:r w:rsidR="00B169EB">
                <w:rPr>
                  <w:rFonts w:cs="Arial"/>
                  <w:szCs w:val="18"/>
                </w:rPr>
                <w:t>.1.2</w:t>
              </w:r>
            </w:ins>
            <w:r w:rsidRPr="006D2502">
              <w:rPr>
                <w:rFonts w:cs="Arial"/>
                <w:szCs w:val="18"/>
              </w:rPr>
              <w:t xml:space="preserve"> of IETF CLUE framework [7].</w:t>
            </w:r>
          </w:p>
        </w:tc>
      </w:tr>
      <w:tr w:rsidR="00DB5954" w:rsidRPr="00EC1947" w14:paraId="2008EDB5" w14:textId="77777777" w:rsidTr="00DA1D87">
        <w:trPr>
          <w:jc w:val="center"/>
        </w:trPr>
        <w:tc>
          <w:tcPr>
            <w:tcW w:w="2102" w:type="dxa"/>
            <w:shd w:val="clear" w:color="auto" w:fill="auto"/>
          </w:tcPr>
          <w:p w14:paraId="3B733751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MCC </w:t>
            </w:r>
            <w:proofErr w:type="spellStart"/>
            <w:r w:rsidRPr="006D2502">
              <w:rPr>
                <w:rFonts w:cs="Arial"/>
                <w:szCs w:val="18"/>
              </w:rPr>
              <w:t>synchronizationID</w:t>
            </w:r>
            <w:proofErr w:type="spellEnd"/>
          </w:p>
        </w:tc>
        <w:tc>
          <w:tcPr>
            <w:tcW w:w="1197" w:type="dxa"/>
            <w:shd w:val="clear" w:color="auto" w:fill="auto"/>
          </w:tcPr>
          <w:p w14:paraId="4E1DF591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1082" w:type="dxa"/>
            <w:shd w:val="clear" w:color="auto" w:fill="auto"/>
          </w:tcPr>
          <w:p w14:paraId="6E629F07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5745" w:type="dxa"/>
            <w:shd w:val="clear" w:color="auto" w:fill="auto"/>
          </w:tcPr>
          <w:p w14:paraId="587BCA33" w14:textId="2D050F2D" w:rsidR="00DB5954" w:rsidRPr="006D2502" w:rsidRDefault="00DB5954" w:rsidP="00B169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See the </w:t>
            </w:r>
            <w:del w:id="216" w:author="Hyun-Koo Yang (Samsung)" w:date="2021-05-10T17:54:00Z">
              <w:r w:rsidRPr="006D2502" w:rsidDel="00B169EB">
                <w:delText>"</w:delText>
              </w:r>
            </w:del>
            <w:proofErr w:type="spellStart"/>
            <w:r w:rsidRPr="006D2502">
              <w:rPr>
                <w:rFonts w:cs="Arial"/>
                <w:szCs w:val="18"/>
              </w:rPr>
              <w:t>Synchronization</w:t>
            </w:r>
            <w:ins w:id="217" w:author="Hyun-Koo Yang (Samsung)" w:date="2021-05-10T17:54:00Z">
              <w:r w:rsidR="00B169EB">
                <w:rPr>
                  <w:rFonts w:cs="Arial"/>
                  <w:szCs w:val="18"/>
                </w:rPr>
                <w:t>ID</w:t>
              </w:r>
            </w:ins>
            <w:proofErr w:type="spellEnd"/>
            <w:del w:id="218" w:author="Hyun-Koo Yang (Samsung)" w:date="2021-05-10T17:54:00Z">
              <w:r w:rsidRPr="006D2502" w:rsidDel="00B169EB">
                <w:rPr>
                  <w:rFonts w:cs="Arial"/>
                  <w:szCs w:val="18"/>
                </w:rPr>
                <w:delText xml:space="preserve"> Identity</w:delText>
              </w:r>
              <w:r w:rsidRPr="006D2502" w:rsidDel="00B169EB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 MCC attribute in clause 7.2</w:t>
            </w:r>
            <w:ins w:id="219" w:author="Hyun-Koo Yang (Samsung)" w:date="2021-05-10T17:54:00Z">
              <w:r w:rsidR="00B169EB">
                <w:rPr>
                  <w:rFonts w:cs="Arial"/>
                  <w:szCs w:val="18"/>
                </w:rPr>
                <w:t>.1.3</w:t>
              </w:r>
            </w:ins>
            <w:r w:rsidRPr="006D2502">
              <w:rPr>
                <w:rFonts w:cs="Arial"/>
                <w:szCs w:val="18"/>
              </w:rPr>
              <w:t xml:space="preserve"> of IETF CLUE framework [7].</w:t>
            </w:r>
          </w:p>
        </w:tc>
      </w:tr>
      <w:tr w:rsidR="00DB5954" w:rsidRPr="00EC1947" w:rsidDel="00B169EB" w14:paraId="3F5CF91E" w14:textId="6F39BD78" w:rsidTr="00DA1D87">
        <w:trPr>
          <w:jc w:val="center"/>
          <w:del w:id="220" w:author="Hyun-Koo Yang (Samsung)" w:date="2021-05-10T17:50:00Z"/>
        </w:trPr>
        <w:tc>
          <w:tcPr>
            <w:tcW w:w="2102" w:type="dxa"/>
            <w:shd w:val="clear" w:color="auto" w:fill="auto"/>
          </w:tcPr>
          <w:p w14:paraId="1193F0CE" w14:textId="27C7307B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21" w:author="Hyun-Koo Yang (Samsung)" w:date="2021-05-10T17:50:00Z"/>
                <w:rFonts w:cs="Arial"/>
                <w:szCs w:val="18"/>
              </w:rPr>
            </w:pPr>
            <w:del w:id="222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multiContentCapture</w:delText>
              </w:r>
            </w:del>
          </w:p>
        </w:tc>
        <w:tc>
          <w:tcPr>
            <w:tcW w:w="1197" w:type="dxa"/>
            <w:shd w:val="clear" w:color="auto" w:fill="auto"/>
          </w:tcPr>
          <w:p w14:paraId="7389BD37" w14:textId="1F9BB0A8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23" w:author="Hyun-Koo Yang (Samsung)" w:date="2021-05-10T17:50:00Z"/>
                <w:rFonts w:cs="Arial"/>
                <w:szCs w:val="18"/>
              </w:rPr>
            </w:pPr>
            <w:del w:id="224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2" w:type="dxa"/>
            <w:shd w:val="clear" w:color="auto" w:fill="auto"/>
          </w:tcPr>
          <w:p w14:paraId="062CD188" w14:textId="32D4EBEF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25" w:author="Hyun-Koo Yang (Samsung)" w:date="2021-05-10T17:50:00Z"/>
                <w:rFonts w:cs="Arial"/>
                <w:szCs w:val="18"/>
              </w:rPr>
            </w:pPr>
            <w:del w:id="226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5745" w:type="dxa"/>
            <w:shd w:val="clear" w:color="auto" w:fill="auto"/>
          </w:tcPr>
          <w:p w14:paraId="006F0D46" w14:textId="72101D1C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27" w:author="Hyun-Koo Yang (Samsung)" w:date="2021-05-10T17:50:00Z"/>
                <w:rFonts w:cs="Arial"/>
                <w:szCs w:val="18"/>
              </w:rPr>
            </w:pPr>
            <w:del w:id="228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 xml:space="preserve">See the 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>Multiple content capture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in clause 7.2 of IETF CLUE framework [7].</w:delText>
              </w:r>
            </w:del>
          </w:p>
        </w:tc>
      </w:tr>
      <w:tr w:rsidR="00DB5954" w:rsidRPr="00EC1947" w:rsidDel="00B169EB" w14:paraId="75D047B4" w14:textId="180C5072" w:rsidTr="00DA1D87">
        <w:trPr>
          <w:jc w:val="center"/>
          <w:del w:id="229" w:author="Hyun-Koo Yang (Samsung)" w:date="2021-05-10T17:50:00Z"/>
        </w:trPr>
        <w:tc>
          <w:tcPr>
            <w:tcW w:w="2102" w:type="dxa"/>
            <w:shd w:val="clear" w:color="auto" w:fill="auto"/>
          </w:tcPr>
          <w:p w14:paraId="6CCDC0B3" w14:textId="05D50023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30" w:author="Hyun-Koo Yang (Samsung)" w:date="2021-05-10T17:50:00Z"/>
                <w:rFonts w:cs="Arial"/>
                <w:szCs w:val="18"/>
              </w:rPr>
            </w:pPr>
            <w:del w:id="231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MCC sources</w:delText>
              </w:r>
            </w:del>
          </w:p>
        </w:tc>
        <w:tc>
          <w:tcPr>
            <w:tcW w:w="1197" w:type="dxa"/>
            <w:shd w:val="clear" w:color="auto" w:fill="auto"/>
          </w:tcPr>
          <w:p w14:paraId="2C667F4D" w14:textId="5772F3EA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32" w:author="Hyun-Koo Yang (Samsung)" w:date="2021-05-10T17:50:00Z"/>
                <w:rFonts w:cs="Arial"/>
                <w:szCs w:val="18"/>
              </w:rPr>
            </w:pPr>
            <w:del w:id="233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2" w:type="dxa"/>
            <w:shd w:val="clear" w:color="auto" w:fill="auto"/>
          </w:tcPr>
          <w:p w14:paraId="732E7294" w14:textId="7004307F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34" w:author="Hyun-Koo Yang (Samsung)" w:date="2021-05-10T17:50:00Z"/>
                <w:rFonts w:cs="Arial"/>
                <w:szCs w:val="18"/>
              </w:rPr>
            </w:pPr>
            <w:del w:id="235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5745" w:type="dxa"/>
            <w:shd w:val="clear" w:color="auto" w:fill="auto"/>
          </w:tcPr>
          <w:p w14:paraId="57EE8E27" w14:textId="42B0E9F6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36" w:author="Hyun-Koo Yang (Samsung)" w:date="2021-05-10T17:50:00Z"/>
                <w:rFonts w:cs="Arial"/>
                <w:szCs w:val="18"/>
              </w:rPr>
            </w:pPr>
            <w:del w:id="237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 xml:space="preserve">See the 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>Multiple content capture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in clause 7.2 of IETF CLUE framework [7].</w:delText>
              </w:r>
            </w:del>
          </w:p>
        </w:tc>
      </w:tr>
      <w:tr w:rsidR="00DB5954" w:rsidRPr="00EC1947" w:rsidDel="00B169EB" w14:paraId="3C6BABA3" w14:textId="19EFEE70" w:rsidTr="00DA1D87">
        <w:trPr>
          <w:jc w:val="center"/>
          <w:del w:id="238" w:author="Hyun-Koo Yang (Samsung)" w:date="2021-05-10T17:50:00Z"/>
        </w:trPr>
        <w:tc>
          <w:tcPr>
            <w:tcW w:w="2102" w:type="dxa"/>
            <w:shd w:val="clear" w:color="auto" w:fill="auto"/>
          </w:tcPr>
          <w:p w14:paraId="525BC6EA" w14:textId="2B76E33B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39" w:author="Hyun-Koo Yang (Samsung)" w:date="2021-05-10T17:50:00Z"/>
                <w:rFonts w:cs="Arial"/>
                <w:szCs w:val="18"/>
              </w:rPr>
            </w:pPr>
            <w:del w:id="240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MCC maxCaptures</w:delText>
              </w:r>
            </w:del>
          </w:p>
        </w:tc>
        <w:tc>
          <w:tcPr>
            <w:tcW w:w="1197" w:type="dxa"/>
            <w:shd w:val="clear" w:color="auto" w:fill="auto"/>
          </w:tcPr>
          <w:p w14:paraId="25EAE909" w14:textId="0AF822A8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41" w:author="Hyun-Koo Yang (Samsung)" w:date="2021-05-10T17:50:00Z"/>
                <w:rFonts w:cs="Arial"/>
                <w:szCs w:val="18"/>
              </w:rPr>
            </w:pPr>
            <w:del w:id="242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2" w:type="dxa"/>
            <w:shd w:val="clear" w:color="auto" w:fill="auto"/>
          </w:tcPr>
          <w:p w14:paraId="3FFAB292" w14:textId="6C5640CC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43" w:author="Hyun-Koo Yang (Samsung)" w:date="2021-05-10T17:50:00Z"/>
                <w:rFonts w:cs="Arial"/>
                <w:szCs w:val="18"/>
              </w:rPr>
            </w:pPr>
            <w:del w:id="244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5745" w:type="dxa"/>
            <w:shd w:val="clear" w:color="auto" w:fill="auto"/>
          </w:tcPr>
          <w:p w14:paraId="0FA15CA4" w14:textId="0AAFEBA6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45" w:author="Hyun-Koo Yang (Samsung)" w:date="2021-05-10T17:50:00Z"/>
                <w:rFonts w:cs="Arial"/>
                <w:szCs w:val="18"/>
              </w:rPr>
            </w:pPr>
            <w:del w:id="246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 xml:space="preserve">See the 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>Maximum Number of Captures within a MCC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MCC attribute in clause 7.2 of IETF CLUE framework [7].</w:delText>
              </w:r>
            </w:del>
          </w:p>
        </w:tc>
      </w:tr>
      <w:tr w:rsidR="00DB5954" w:rsidRPr="00EC1947" w:rsidDel="00B169EB" w14:paraId="2687383C" w14:textId="03F19C76" w:rsidTr="00DA1D87">
        <w:trPr>
          <w:jc w:val="center"/>
          <w:del w:id="247" w:author="Hyun-Koo Yang (Samsung)" w:date="2021-05-10T17:50:00Z"/>
        </w:trPr>
        <w:tc>
          <w:tcPr>
            <w:tcW w:w="2102" w:type="dxa"/>
            <w:shd w:val="clear" w:color="auto" w:fill="auto"/>
          </w:tcPr>
          <w:p w14:paraId="09A45E91" w14:textId="249AFBD5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48" w:author="Hyun-Koo Yang (Samsung)" w:date="2021-05-10T17:50:00Z"/>
                <w:rFonts w:cs="Arial"/>
                <w:szCs w:val="18"/>
              </w:rPr>
            </w:pPr>
            <w:del w:id="249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MCC policy</w:delText>
              </w:r>
            </w:del>
          </w:p>
        </w:tc>
        <w:tc>
          <w:tcPr>
            <w:tcW w:w="1197" w:type="dxa"/>
            <w:shd w:val="clear" w:color="auto" w:fill="auto"/>
          </w:tcPr>
          <w:p w14:paraId="01CC85B2" w14:textId="68BBD63F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50" w:author="Hyun-Koo Yang (Samsung)" w:date="2021-05-10T17:50:00Z"/>
                <w:rFonts w:cs="Arial"/>
                <w:szCs w:val="18"/>
              </w:rPr>
            </w:pPr>
            <w:del w:id="251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2" w:type="dxa"/>
            <w:shd w:val="clear" w:color="auto" w:fill="auto"/>
          </w:tcPr>
          <w:p w14:paraId="1E31A6CD" w14:textId="09170DC0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52" w:author="Hyun-Koo Yang (Samsung)" w:date="2021-05-10T17:50:00Z"/>
                <w:rFonts w:cs="Arial"/>
                <w:szCs w:val="18"/>
              </w:rPr>
            </w:pPr>
            <w:del w:id="253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5745" w:type="dxa"/>
            <w:shd w:val="clear" w:color="auto" w:fill="auto"/>
          </w:tcPr>
          <w:p w14:paraId="71D8D599" w14:textId="2B80B6CD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54" w:author="Hyun-Koo Yang (Samsung)" w:date="2021-05-10T17:50:00Z"/>
                <w:rFonts w:cs="Arial"/>
                <w:szCs w:val="18"/>
              </w:rPr>
            </w:pPr>
            <w:del w:id="255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 xml:space="preserve">See the 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>Policy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MCC attribute in clause 7.2 of IETF CLUE framework [7].</w:delText>
              </w:r>
            </w:del>
          </w:p>
        </w:tc>
      </w:tr>
      <w:tr w:rsidR="00DB5954" w:rsidRPr="00EC1947" w:rsidDel="00B169EB" w14:paraId="691E84FC" w14:textId="052514BF" w:rsidTr="00DA1D87">
        <w:trPr>
          <w:jc w:val="center"/>
          <w:del w:id="256" w:author="Hyun-Koo Yang (Samsung)" w:date="2021-05-10T17:50:00Z"/>
        </w:trPr>
        <w:tc>
          <w:tcPr>
            <w:tcW w:w="2102" w:type="dxa"/>
            <w:shd w:val="clear" w:color="auto" w:fill="auto"/>
          </w:tcPr>
          <w:p w14:paraId="2C850DC5" w14:textId="670C0101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57" w:author="Hyun-Koo Yang (Samsung)" w:date="2021-05-10T17:50:00Z"/>
                <w:rFonts w:cs="Arial"/>
                <w:szCs w:val="18"/>
              </w:rPr>
            </w:pPr>
            <w:del w:id="258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MCC synchronizationID</w:delText>
              </w:r>
            </w:del>
          </w:p>
        </w:tc>
        <w:tc>
          <w:tcPr>
            <w:tcW w:w="1197" w:type="dxa"/>
            <w:shd w:val="clear" w:color="auto" w:fill="auto"/>
          </w:tcPr>
          <w:p w14:paraId="076E0C59" w14:textId="528F6EA9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59" w:author="Hyun-Koo Yang (Samsung)" w:date="2021-05-10T17:50:00Z"/>
                <w:rFonts w:cs="Arial"/>
                <w:szCs w:val="18"/>
              </w:rPr>
            </w:pPr>
            <w:del w:id="260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2" w:type="dxa"/>
            <w:shd w:val="clear" w:color="auto" w:fill="auto"/>
          </w:tcPr>
          <w:p w14:paraId="23DC5447" w14:textId="6395276D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61" w:author="Hyun-Koo Yang (Samsung)" w:date="2021-05-10T17:50:00Z"/>
                <w:rFonts w:cs="Arial"/>
                <w:szCs w:val="18"/>
              </w:rPr>
            </w:pPr>
            <w:del w:id="262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5745" w:type="dxa"/>
            <w:shd w:val="clear" w:color="auto" w:fill="auto"/>
          </w:tcPr>
          <w:p w14:paraId="5699E622" w14:textId="371A4064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63" w:author="Hyun-Koo Yang (Samsung)" w:date="2021-05-10T17:50:00Z"/>
                <w:rFonts w:cs="Arial"/>
                <w:szCs w:val="18"/>
              </w:rPr>
            </w:pPr>
            <w:del w:id="264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 xml:space="preserve">See the 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>Synchronization Identity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MCC attribute in clause 7.2 of IETF CLUE framework [7].</w:delText>
              </w:r>
            </w:del>
          </w:p>
        </w:tc>
      </w:tr>
    </w:tbl>
    <w:p w14:paraId="52E0A132" w14:textId="77777777" w:rsidR="00DB5954" w:rsidRPr="00C51F40" w:rsidRDefault="00DB5954" w:rsidP="00DB5954"/>
    <w:p w14:paraId="16426048" w14:textId="0074F101" w:rsidR="00DB5954" w:rsidRDefault="00DB5954" w:rsidP="00DB5954">
      <w:pPr>
        <w:pStyle w:val="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4 </w:t>
      </w:r>
      <w:r w:rsidRPr="000010A9">
        <w:rPr>
          <w:highlight w:val="yellow"/>
        </w:rPr>
        <w:t>***</w:t>
      </w:r>
    </w:p>
    <w:p w14:paraId="3C2942F1" w14:textId="77777777" w:rsidR="00A51FB3" w:rsidRDefault="00A51FB3" w:rsidP="00A51FB3">
      <w:pPr>
        <w:pStyle w:val="2"/>
        <w:ind w:left="0" w:firstLine="0"/>
        <w:jc w:val="center"/>
      </w:pPr>
      <w:r>
        <w:rPr>
          <w:highlight w:val="yellow"/>
        </w:rPr>
        <w:t xml:space="preserve">*** End of </w:t>
      </w:r>
      <w:r w:rsidRPr="008E471C">
        <w:rPr>
          <w:highlight w:val="yellow"/>
        </w:rPr>
        <w:t>change</w:t>
      </w:r>
      <w:r>
        <w:rPr>
          <w:highlight w:val="yellow"/>
        </w:rPr>
        <w:t xml:space="preserve">s </w:t>
      </w:r>
      <w:r w:rsidRPr="000010A9">
        <w:rPr>
          <w:highlight w:val="yellow"/>
        </w:rPr>
        <w:t>***</w:t>
      </w:r>
    </w:p>
    <w:p w14:paraId="5529FD91" w14:textId="77777777" w:rsidR="00A51FB3" w:rsidRPr="00A51FB3" w:rsidRDefault="00A51FB3">
      <w:pPr>
        <w:rPr>
          <w:noProof/>
        </w:rPr>
      </w:pPr>
    </w:p>
    <w:p w14:paraId="28C13E7B" w14:textId="77777777" w:rsidR="005F4836" w:rsidRPr="005F46A9" w:rsidRDefault="005F4836">
      <w:pPr>
        <w:rPr>
          <w:noProof/>
          <w:lang w:val="x-none"/>
        </w:rPr>
      </w:pPr>
    </w:p>
    <w:sectPr w:rsidR="005F4836" w:rsidRPr="005F46A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214B4C" w14:textId="77777777" w:rsidR="00616CB9" w:rsidRDefault="00616CB9">
      <w:r>
        <w:separator/>
      </w:r>
    </w:p>
  </w:endnote>
  <w:endnote w:type="continuationSeparator" w:id="0">
    <w:p w14:paraId="357A0E12" w14:textId="77777777" w:rsidR="00616CB9" w:rsidRDefault="00616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FE0713" w14:textId="77777777" w:rsidR="00616CB9" w:rsidRDefault="00616CB9">
      <w:r>
        <w:separator/>
      </w:r>
    </w:p>
  </w:footnote>
  <w:footnote w:type="continuationSeparator" w:id="0">
    <w:p w14:paraId="2448D848" w14:textId="77777777" w:rsidR="00616CB9" w:rsidRDefault="00616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252F1D"/>
    <w:multiLevelType w:val="hybridMultilevel"/>
    <w:tmpl w:val="EE96A9B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un-Koo Yang (Samsung)">
    <w15:presenceInfo w15:providerId="None" w15:userId="Hyun-Koo Y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6EA"/>
    <w:rsid w:val="00064C7C"/>
    <w:rsid w:val="00065687"/>
    <w:rsid w:val="0009630A"/>
    <w:rsid w:val="000A6394"/>
    <w:rsid w:val="000B7FED"/>
    <w:rsid w:val="000C038A"/>
    <w:rsid w:val="000C0566"/>
    <w:rsid w:val="000C25C0"/>
    <w:rsid w:val="000C6598"/>
    <w:rsid w:val="000D31DA"/>
    <w:rsid w:val="000D44B3"/>
    <w:rsid w:val="0010514C"/>
    <w:rsid w:val="001057A2"/>
    <w:rsid w:val="0013502E"/>
    <w:rsid w:val="00142414"/>
    <w:rsid w:val="00145D43"/>
    <w:rsid w:val="00160BD2"/>
    <w:rsid w:val="001731FA"/>
    <w:rsid w:val="00192C46"/>
    <w:rsid w:val="001A08B3"/>
    <w:rsid w:val="001A4AE2"/>
    <w:rsid w:val="001A665C"/>
    <w:rsid w:val="001A7B60"/>
    <w:rsid w:val="001B3AFB"/>
    <w:rsid w:val="001B52F0"/>
    <w:rsid w:val="001B7A65"/>
    <w:rsid w:val="001E29B7"/>
    <w:rsid w:val="001E41F3"/>
    <w:rsid w:val="00204E2A"/>
    <w:rsid w:val="002326B3"/>
    <w:rsid w:val="0023390B"/>
    <w:rsid w:val="0023707E"/>
    <w:rsid w:val="002404F0"/>
    <w:rsid w:val="0026004D"/>
    <w:rsid w:val="002640DD"/>
    <w:rsid w:val="00273C89"/>
    <w:rsid w:val="00275D12"/>
    <w:rsid w:val="00276C48"/>
    <w:rsid w:val="00284FEB"/>
    <w:rsid w:val="002860C4"/>
    <w:rsid w:val="002A5B8D"/>
    <w:rsid w:val="002B11D8"/>
    <w:rsid w:val="002B5741"/>
    <w:rsid w:val="002C362A"/>
    <w:rsid w:val="002E472E"/>
    <w:rsid w:val="00305409"/>
    <w:rsid w:val="0035452C"/>
    <w:rsid w:val="003609EF"/>
    <w:rsid w:val="0036231A"/>
    <w:rsid w:val="00374DD4"/>
    <w:rsid w:val="00386176"/>
    <w:rsid w:val="003A02F7"/>
    <w:rsid w:val="003B73B9"/>
    <w:rsid w:val="003C7CF7"/>
    <w:rsid w:val="003D2BE2"/>
    <w:rsid w:val="003E048B"/>
    <w:rsid w:val="003E1A36"/>
    <w:rsid w:val="003F4C02"/>
    <w:rsid w:val="004070BE"/>
    <w:rsid w:val="00410371"/>
    <w:rsid w:val="004202E1"/>
    <w:rsid w:val="004242F1"/>
    <w:rsid w:val="0044230B"/>
    <w:rsid w:val="00480D7D"/>
    <w:rsid w:val="00493935"/>
    <w:rsid w:val="004B75B7"/>
    <w:rsid w:val="004D3E69"/>
    <w:rsid w:val="00502163"/>
    <w:rsid w:val="0051580D"/>
    <w:rsid w:val="00537D90"/>
    <w:rsid w:val="00547111"/>
    <w:rsid w:val="00564E18"/>
    <w:rsid w:val="00592D74"/>
    <w:rsid w:val="005A0980"/>
    <w:rsid w:val="005A696B"/>
    <w:rsid w:val="005C555A"/>
    <w:rsid w:val="005C5D10"/>
    <w:rsid w:val="005E2C44"/>
    <w:rsid w:val="005F46A9"/>
    <w:rsid w:val="005F4836"/>
    <w:rsid w:val="005F6267"/>
    <w:rsid w:val="00600BE6"/>
    <w:rsid w:val="00616CB9"/>
    <w:rsid w:val="00621188"/>
    <w:rsid w:val="006257ED"/>
    <w:rsid w:val="0065637D"/>
    <w:rsid w:val="00665C47"/>
    <w:rsid w:val="00666E0F"/>
    <w:rsid w:val="0067303C"/>
    <w:rsid w:val="00676C51"/>
    <w:rsid w:val="00695808"/>
    <w:rsid w:val="006B46FB"/>
    <w:rsid w:val="006E21FB"/>
    <w:rsid w:val="007001BC"/>
    <w:rsid w:val="00752B08"/>
    <w:rsid w:val="0077079F"/>
    <w:rsid w:val="00770B3F"/>
    <w:rsid w:val="00771400"/>
    <w:rsid w:val="00777255"/>
    <w:rsid w:val="00777AA0"/>
    <w:rsid w:val="00792342"/>
    <w:rsid w:val="007977A8"/>
    <w:rsid w:val="007A468E"/>
    <w:rsid w:val="007B512A"/>
    <w:rsid w:val="007C2097"/>
    <w:rsid w:val="007D6A07"/>
    <w:rsid w:val="007F7259"/>
    <w:rsid w:val="008040A8"/>
    <w:rsid w:val="00820811"/>
    <w:rsid w:val="0082359B"/>
    <w:rsid w:val="008279FA"/>
    <w:rsid w:val="00827F02"/>
    <w:rsid w:val="0083339B"/>
    <w:rsid w:val="008626E7"/>
    <w:rsid w:val="00870EE7"/>
    <w:rsid w:val="0088059E"/>
    <w:rsid w:val="008863B9"/>
    <w:rsid w:val="00891D29"/>
    <w:rsid w:val="008A45A6"/>
    <w:rsid w:val="008E321F"/>
    <w:rsid w:val="008F3789"/>
    <w:rsid w:val="008F686C"/>
    <w:rsid w:val="0090435B"/>
    <w:rsid w:val="009049E8"/>
    <w:rsid w:val="009148DE"/>
    <w:rsid w:val="00941E30"/>
    <w:rsid w:val="009435F9"/>
    <w:rsid w:val="00960FC5"/>
    <w:rsid w:val="009777D9"/>
    <w:rsid w:val="0098348B"/>
    <w:rsid w:val="00991B88"/>
    <w:rsid w:val="00992C67"/>
    <w:rsid w:val="00997AFD"/>
    <w:rsid w:val="009A5753"/>
    <w:rsid w:val="009A579D"/>
    <w:rsid w:val="009D2354"/>
    <w:rsid w:val="009E3297"/>
    <w:rsid w:val="009F5893"/>
    <w:rsid w:val="009F734F"/>
    <w:rsid w:val="00A152FA"/>
    <w:rsid w:val="00A246B6"/>
    <w:rsid w:val="00A47E70"/>
    <w:rsid w:val="00A50CF0"/>
    <w:rsid w:val="00A51FB3"/>
    <w:rsid w:val="00A53CE1"/>
    <w:rsid w:val="00A54B3D"/>
    <w:rsid w:val="00A62D3B"/>
    <w:rsid w:val="00A726CC"/>
    <w:rsid w:val="00A7671C"/>
    <w:rsid w:val="00A826A5"/>
    <w:rsid w:val="00A84F5F"/>
    <w:rsid w:val="00A94845"/>
    <w:rsid w:val="00AA2CBC"/>
    <w:rsid w:val="00AA5D77"/>
    <w:rsid w:val="00AB2581"/>
    <w:rsid w:val="00AC5820"/>
    <w:rsid w:val="00AD1CD8"/>
    <w:rsid w:val="00B169EB"/>
    <w:rsid w:val="00B258BB"/>
    <w:rsid w:val="00B32376"/>
    <w:rsid w:val="00B324D3"/>
    <w:rsid w:val="00B440BE"/>
    <w:rsid w:val="00B55397"/>
    <w:rsid w:val="00B64819"/>
    <w:rsid w:val="00B67B97"/>
    <w:rsid w:val="00B95564"/>
    <w:rsid w:val="00B968C8"/>
    <w:rsid w:val="00BA3EC5"/>
    <w:rsid w:val="00BA51D9"/>
    <w:rsid w:val="00BB5DFC"/>
    <w:rsid w:val="00BD279D"/>
    <w:rsid w:val="00BD6BB8"/>
    <w:rsid w:val="00BF46E4"/>
    <w:rsid w:val="00C033B0"/>
    <w:rsid w:val="00C1736F"/>
    <w:rsid w:val="00C25D57"/>
    <w:rsid w:val="00C314D5"/>
    <w:rsid w:val="00C32C70"/>
    <w:rsid w:val="00C47DCE"/>
    <w:rsid w:val="00C66BA2"/>
    <w:rsid w:val="00C95985"/>
    <w:rsid w:val="00CC0D30"/>
    <w:rsid w:val="00CC5026"/>
    <w:rsid w:val="00CC5A3D"/>
    <w:rsid w:val="00CC68D0"/>
    <w:rsid w:val="00CE66F5"/>
    <w:rsid w:val="00D0104F"/>
    <w:rsid w:val="00D03F9A"/>
    <w:rsid w:val="00D06D51"/>
    <w:rsid w:val="00D1026C"/>
    <w:rsid w:val="00D24991"/>
    <w:rsid w:val="00D50255"/>
    <w:rsid w:val="00D66520"/>
    <w:rsid w:val="00D67073"/>
    <w:rsid w:val="00D801B9"/>
    <w:rsid w:val="00D91C6C"/>
    <w:rsid w:val="00DB5954"/>
    <w:rsid w:val="00DD5DBD"/>
    <w:rsid w:val="00DD6127"/>
    <w:rsid w:val="00DE34CF"/>
    <w:rsid w:val="00DF65A0"/>
    <w:rsid w:val="00E13F3D"/>
    <w:rsid w:val="00E34898"/>
    <w:rsid w:val="00E56E39"/>
    <w:rsid w:val="00E8041E"/>
    <w:rsid w:val="00E84A35"/>
    <w:rsid w:val="00E93877"/>
    <w:rsid w:val="00E97A13"/>
    <w:rsid w:val="00EA090E"/>
    <w:rsid w:val="00EB09B7"/>
    <w:rsid w:val="00EB50D3"/>
    <w:rsid w:val="00EC351E"/>
    <w:rsid w:val="00ED1228"/>
    <w:rsid w:val="00EE2190"/>
    <w:rsid w:val="00EE260B"/>
    <w:rsid w:val="00EE7D7C"/>
    <w:rsid w:val="00F06D17"/>
    <w:rsid w:val="00F11088"/>
    <w:rsid w:val="00F17EF0"/>
    <w:rsid w:val="00F20CB0"/>
    <w:rsid w:val="00F24780"/>
    <w:rsid w:val="00F25D98"/>
    <w:rsid w:val="00F300FB"/>
    <w:rsid w:val="00F728A5"/>
    <w:rsid w:val="00F8503C"/>
    <w:rsid w:val="00F92CD2"/>
    <w:rsid w:val="00FA12FC"/>
    <w:rsid w:val="00FA2A4F"/>
    <w:rsid w:val="00FB6386"/>
    <w:rsid w:val="00FD0BB8"/>
    <w:rsid w:val="00FF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link w:val="Char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unhideWhenUsed/>
    <w:rsid w:val="005F46A9"/>
  </w:style>
  <w:style w:type="paragraph" w:styleId="af1">
    <w:name w:val="index heading"/>
    <w:basedOn w:val="a"/>
    <w:next w:val="a"/>
    <w:semiHidden/>
    <w:rsid w:val="005F46A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"/>
    <w:rsid w:val="005F46A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5F46A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5F46A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5F46A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5F46A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5F46A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5F46A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5F46A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0"/>
    <w:rsid w:val="005F46A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글자만 Char"/>
    <w:basedOn w:val="a0"/>
    <w:link w:val="af3"/>
    <w:rsid w:val="005F46A9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5F46A9"/>
    <w:pPr>
      <w:overflowPunct w:val="0"/>
      <w:autoSpaceDE w:val="0"/>
      <w:autoSpaceDN w:val="0"/>
      <w:adjustRightInd w:val="0"/>
      <w:textAlignment w:val="baseline"/>
    </w:pPr>
  </w:style>
  <w:style w:type="paragraph" w:styleId="af4">
    <w:name w:val="Body Text"/>
    <w:basedOn w:val="a"/>
    <w:link w:val="Char1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본문 Char"/>
    <w:basedOn w:val="a0"/>
    <w:link w:val="af4"/>
    <w:rsid w:val="005F46A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5F46A9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5">
    <w:name w:val="Date"/>
    <w:basedOn w:val="a"/>
    <w:next w:val="a"/>
    <w:link w:val="Char2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2">
    <w:name w:val="날짜 Char"/>
    <w:basedOn w:val="a0"/>
    <w:link w:val="af5"/>
    <w:rsid w:val="005F46A9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a"/>
    <w:rsid w:val="005F46A9"/>
    <w:pPr>
      <w:widowControl w:val="0"/>
      <w:numPr>
        <w:numId w:val="1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  <w:textAlignment w:val="baseline"/>
    </w:pPr>
    <w:rPr>
      <w:lang w:eastAsia="zh-CN"/>
    </w:rPr>
  </w:style>
  <w:style w:type="table" w:styleId="af6">
    <w:name w:val="Table Grid"/>
    <w:basedOn w:val="a1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DPtext">
    <w:name w:val="SDPtext"/>
    <w:basedOn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  <w:textAlignment w:val="baseline"/>
    </w:pPr>
    <w:rPr>
      <w:b/>
      <w:bCs/>
      <w:sz w:val="18"/>
      <w:lang w:val="en-US" w:eastAsia="zh-CN"/>
    </w:rPr>
  </w:style>
  <w:style w:type="paragraph" w:customStyle="1" w:styleId="Note">
    <w:name w:val="Note"/>
    <w:basedOn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  <w:textAlignment w:val="baseline"/>
    </w:pPr>
    <w:rPr>
      <w:lang w:eastAsia="zh-CN"/>
    </w:rPr>
  </w:style>
  <w:style w:type="paragraph" w:customStyle="1" w:styleId="Editorsnote0">
    <w:name w:val="Editor's note"/>
    <w:basedOn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  <w:textAlignment w:val="baseline"/>
    </w:pPr>
    <w:rPr>
      <w:lang w:eastAsia="zh-CN"/>
    </w:rPr>
  </w:style>
  <w:style w:type="paragraph" w:styleId="33">
    <w:name w:val="Body Text 3"/>
    <w:basedOn w:val="a"/>
    <w:link w:val="3Char0"/>
    <w:rsid w:val="005F46A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본문 3 Char"/>
    <w:basedOn w:val="a0"/>
    <w:link w:val="33"/>
    <w:rsid w:val="005F46A9"/>
    <w:rPr>
      <w:rFonts w:ascii="Times New Roman" w:hAnsi="Times New Roman"/>
      <w:sz w:val="16"/>
      <w:szCs w:val="16"/>
      <w:lang w:val="en-GB" w:eastAsia="en-US"/>
    </w:rPr>
  </w:style>
  <w:style w:type="character" w:customStyle="1" w:styleId="4Char">
    <w:name w:val="제목 4 Char"/>
    <w:link w:val="4"/>
    <w:rsid w:val="005F46A9"/>
    <w:rPr>
      <w:rFonts w:ascii="Arial" w:hAnsi="Arial"/>
      <w:sz w:val="24"/>
      <w:lang w:val="en-GB" w:eastAsia="en-US"/>
    </w:rPr>
  </w:style>
  <w:style w:type="paragraph" w:customStyle="1" w:styleId="11BodyText">
    <w:name w:val="11 BodyText"/>
    <w:basedOn w:val="a"/>
    <w:rsid w:val="005F46A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table" w:customStyle="1" w:styleId="TableGrid1">
    <w:name w:val="Table Grid1"/>
    <w:basedOn w:val="a1"/>
    <w:next w:val="af6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-code">
    <w:name w:val="C-code"/>
    <w:basedOn w:val="a"/>
    <w:next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5F46A9"/>
  </w:style>
  <w:style w:type="paragraph" w:customStyle="1" w:styleId="DefaultParagraphFontParaCharCharChar">
    <w:name w:val="Default Paragraph Font Para Char Char Char"/>
    <w:basedOn w:val="a"/>
    <w:semiHidden/>
    <w:rsid w:val="005F46A9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eastAsia="SimSun" w:hAnsi="Arial"/>
      <w:szCs w:val="22"/>
      <w:lang w:val="en-US"/>
    </w:rPr>
  </w:style>
  <w:style w:type="character" w:customStyle="1" w:styleId="1Char">
    <w:name w:val="제목 1 Char"/>
    <w:link w:val="1"/>
    <w:rsid w:val="005F46A9"/>
    <w:rPr>
      <w:rFonts w:ascii="Arial" w:hAnsi="Arial"/>
      <w:sz w:val="36"/>
      <w:lang w:val="en-GB" w:eastAsia="en-US"/>
    </w:rPr>
  </w:style>
  <w:style w:type="paragraph" w:customStyle="1" w:styleId="FL">
    <w:name w:val="FL"/>
    <w:basedOn w:val="a"/>
    <w:rsid w:val="005F46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0">
    <w:name w:val="ew"/>
    <w:basedOn w:val="a"/>
    <w:rsid w:val="005F46A9"/>
    <w:pPr>
      <w:spacing w:before="100" w:beforeAutospacing="1" w:after="100" w:afterAutospacing="1"/>
    </w:pPr>
    <w:rPr>
      <w:rFonts w:eastAsia="바탕"/>
      <w:sz w:val="24"/>
      <w:szCs w:val="24"/>
      <w:lang w:val="en-US" w:eastAsia="ja-JP"/>
    </w:rPr>
  </w:style>
  <w:style w:type="paragraph" w:customStyle="1" w:styleId="InformationDetail">
    <w:name w:val="Information Detail"/>
    <w:basedOn w:val="af4"/>
    <w:next w:val="af4"/>
    <w:autoRedefine/>
    <w:rsid w:val="005F46A9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SimSun" w:hAnsi="Courier New"/>
    </w:rPr>
  </w:style>
  <w:style w:type="character" w:customStyle="1" w:styleId="Char">
    <w:name w:val="글머리 기호 Char"/>
    <w:link w:val="a7"/>
    <w:locked/>
    <w:rsid w:val="005F46A9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5F46A9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5F46A9"/>
    <w:rPr>
      <w:rFonts w:ascii="Arial" w:hAnsi="Arial"/>
      <w:sz w:val="28"/>
      <w:lang w:val="en-GB" w:eastAsia="en-US"/>
    </w:rPr>
  </w:style>
  <w:style w:type="character" w:customStyle="1" w:styleId="8Char">
    <w:name w:val="제목 8 Char"/>
    <w:link w:val="8"/>
    <w:rsid w:val="005F46A9"/>
    <w:rPr>
      <w:rFonts w:ascii="Arial" w:hAnsi="Arial"/>
      <w:sz w:val="36"/>
      <w:lang w:val="en-GB" w:eastAsia="en-US"/>
    </w:rPr>
  </w:style>
  <w:style w:type="character" w:customStyle="1" w:styleId="CharChar11">
    <w:name w:val="Char Char11"/>
    <w:rsid w:val="005F46A9"/>
    <w:rPr>
      <w:rFonts w:ascii="Arial" w:hAnsi="Arial"/>
      <w:sz w:val="32"/>
      <w:lang w:val="en-GB" w:eastAsia="en-US"/>
    </w:rPr>
  </w:style>
  <w:style w:type="character" w:customStyle="1" w:styleId="CharChar12">
    <w:name w:val="Char Char12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5F46A9"/>
    <w:rPr>
      <w:rFonts w:ascii="Arial" w:hAnsi="Arial"/>
      <w:sz w:val="28"/>
      <w:lang w:val="en-GB" w:eastAsia="en-US"/>
    </w:rPr>
  </w:style>
  <w:style w:type="character" w:customStyle="1" w:styleId="CharChar8">
    <w:name w:val="Char Char8"/>
    <w:rsid w:val="005F46A9"/>
    <w:rPr>
      <w:rFonts w:ascii="Arial" w:hAnsi="Arial"/>
      <w:sz w:val="36"/>
      <w:lang w:val="en-GB" w:eastAsia="en-US"/>
    </w:rPr>
  </w:style>
  <w:style w:type="paragraph" w:customStyle="1" w:styleId="TableStyle">
    <w:name w:val="Table Style"/>
    <w:basedOn w:val="af4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맑은 고딕"/>
      <w:sz w:val="22"/>
      <w:lang w:val="en-US" w:eastAsia="zh-CN"/>
    </w:rPr>
  </w:style>
  <w:style w:type="character" w:customStyle="1" w:styleId="CharChar9">
    <w:name w:val="Char Char9"/>
    <w:rsid w:val="005F46A9"/>
    <w:rPr>
      <w:rFonts w:ascii="Arial" w:hAnsi="Arial"/>
      <w:sz w:val="24"/>
      <w:lang w:val="en-GB" w:eastAsia="en-US"/>
    </w:rPr>
  </w:style>
  <w:style w:type="numbering" w:customStyle="1" w:styleId="NoList11">
    <w:name w:val="No List11"/>
    <w:next w:val="a2"/>
    <w:semiHidden/>
    <w:rsid w:val="005F46A9"/>
  </w:style>
  <w:style w:type="character" w:customStyle="1" w:styleId="CharChar14">
    <w:name w:val="Char Char14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3">
    <w:name w:val="Char Char13"/>
    <w:rsid w:val="005F46A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5F46A9"/>
    <w:rPr>
      <w:rFonts w:ascii="Arial" w:hAnsi="Arial"/>
      <w:b/>
      <w:lang w:val="en-GB" w:eastAsia="en-US"/>
    </w:rPr>
  </w:style>
  <w:style w:type="paragraph" w:customStyle="1" w:styleId="Normal">
    <w:name w:val="Normal_"/>
    <w:basedOn w:val="a"/>
    <w:semiHidden/>
    <w:rsid w:val="005F46A9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rsid w:val="005F46A9"/>
    <w:rPr>
      <w:rFonts w:ascii="Arial" w:hAnsi="Arial"/>
      <w:sz w:val="18"/>
      <w:lang w:val="en-GB" w:eastAsia="en-US"/>
    </w:rPr>
  </w:style>
  <w:style w:type="character" w:customStyle="1" w:styleId="CharChar15">
    <w:name w:val="Char Char15"/>
    <w:rsid w:val="005F46A9"/>
    <w:rPr>
      <w:rFonts w:ascii="Arial" w:hAnsi="Arial"/>
      <w:sz w:val="32"/>
      <w:lang w:val="en-GB" w:eastAsia="en-US" w:bidi="ar-SA"/>
    </w:rPr>
  </w:style>
  <w:style w:type="character" w:customStyle="1" w:styleId="B1Char">
    <w:name w:val="B1 Char"/>
    <w:link w:val="B1"/>
    <w:rsid w:val="005F46A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5F46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F46A9"/>
    <w:rPr>
      <w:rFonts w:ascii="Times New Roman" w:hAnsi="Times New Roman"/>
      <w:lang w:val="en-GB" w:eastAsia="en-US"/>
    </w:rPr>
  </w:style>
  <w:style w:type="paragraph" w:customStyle="1" w:styleId="Listnumbered">
    <w:name w:val="List numbered"/>
    <w:basedOn w:val="a"/>
    <w:rsid w:val="005F46A9"/>
    <w:pPr>
      <w:widowControl w:val="0"/>
      <w:numPr>
        <w:numId w:val="2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sz w:val="22"/>
      <w:lang w:val="en-US" w:eastAsia="zh-CN"/>
    </w:rPr>
  </w:style>
  <w:style w:type="paragraph" w:customStyle="1" w:styleId="AsciiDiagram">
    <w:name w:val="AsciiDiagram"/>
    <w:basedOn w:val="a"/>
    <w:qFormat/>
    <w:rsid w:val="005F46A9"/>
    <w:pPr>
      <w:keepLines/>
      <w:spacing w:before="160" w:after="160"/>
    </w:pPr>
    <w:rPr>
      <w:rFonts w:ascii="Courier New" w:hAnsi="Courier New" w:cs="Courier New"/>
    </w:rPr>
  </w:style>
  <w:style w:type="character" w:customStyle="1" w:styleId="TFChar">
    <w:name w:val="TF Char"/>
    <w:link w:val="TF"/>
    <w:rsid w:val="005F46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F46A9"/>
    <w:rPr>
      <w:rFonts w:ascii="Arial" w:hAnsi="Arial"/>
      <w:b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5F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Char">
    <w:name w:val="미리 서식이 지정된 HTML Char"/>
    <w:basedOn w:val="a0"/>
    <w:link w:val="HTML"/>
    <w:uiPriority w:val="99"/>
    <w:rsid w:val="005F46A9"/>
    <w:rPr>
      <w:rFonts w:ascii="Courier New" w:hAnsi="Courier New" w:cs="Courier New"/>
      <w:lang w:val="en-US" w:eastAsia="en-US"/>
    </w:rPr>
  </w:style>
  <w:style w:type="paragraph" w:styleId="af7">
    <w:name w:val="Normal (Web)"/>
    <w:basedOn w:val="a"/>
    <w:uiPriority w:val="99"/>
    <w:unhideWhenUsed/>
    <w:rsid w:val="005F46A9"/>
    <w:pPr>
      <w:spacing w:before="100" w:beforeAutospacing="1" w:after="100" w:afterAutospacing="1"/>
    </w:pPr>
    <w:rPr>
      <w:rFonts w:eastAsia="맑은 고딕"/>
      <w:sz w:val="24"/>
      <w:szCs w:val="24"/>
      <w:lang w:val="en-US"/>
    </w:rPr>
  </w:style>
  <w:style w:type="paragraph" w:styleId="af8">
    <w:name w:val="Revision"/>
    <w:hidden/>
    <w:uiPriority w:val="99"/>
    <w:semiHidden/>
    <w:rsid w:val="00A54B3D"/>
    <w:rPr>
      <w:rFonts w:ascii="Times New Roman" w:hAnsi="Times New Roman"/>
      <w:lang w:val="en-GB" w:eastAsia="en-US"/>
    </w:rPr>
  </w:style>
  <w:style w:type="character" w:customStyle="1" w:styleId="EXCar">
    <w:name w:val="EX Car"/>
    <w:rsid w:val="000C25C0"/>
    <w:rPr>
      <w:lang w:eastAsia="en-US"/>
    </w:rPr>
  </w:style>
  <w:style w:type="character" w:styleId="af9">
    <w:name w:val="Strong"/>
    <w:uiPriority w:val="22"/>
    <w:qFormat/>
    <w:rsid w:val="000C25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56075-8CFD-4901-B2D3-8CC744ED7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412</TotalTime>
  <Pages>9</Pages>
  <Words>3599</Words>
  <Characters>20516</Characters>
  <Application>Microsoft Office Word</Application>
  <DocSecurity>0</DocSecurity>
  <Lines>170</Lines>
  <Paragraphs>48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Hyun-Koo Yang (Samsung)</cp:lastModifiedBy>
  <cp:revision>121</cp:revision>
  <cp:lastPrinted>1899-12-31T23:00:00Z</cp:lastPrinted>
  <dcterms:created xsi:type="dcterms:W3CDTF">2021-01-25T13:57:00Z</dcterms:created>
  <dcterms:modified xsi:type="dcterms:W3CDTF">2021-05-12T08:47:00Z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